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45A19" w14:textId="645AA882" w:rsidR="007971B0" w:rsidRPr="007971B0" w:rsidRDefault="007971B0" w:rsidP="007971B0">
      <w:pPr>
        <w:tabs>
          <w:tab w:val="left" w:pos="1985"/>
        </w:tabs>
        <w:ind w:left="1980" w:hanging="1980"/>
        <w:rPr>
          <w:rFonts w:cstheme="minorHAnsi"/>
          <w:b/>
          <w:sz w:val="24"/>
        </w:rPr>
      </w:pPr>
      <w:bookmarkStart w:id="0" w:name="Title"/>
      <w:bookmarkStart w:id="1" w:name="DocumentFor"/>
      <w:bookmarkStart w:id="2" w:name="_Hlk210131826"/>
      <w:bookmarkEnd w:id="0"/>
      <w:bookmarkEnd w:id="1"/>
      <w:r w:rsidRPr="007971B0">
        <w:rPr>
          <w:rFonts w:cstheme="minorHAnsi"/>
          <w:b/>
          <w:sz w:val="24"/>
        </w:rPr>
        <w:t>3GPP TSG-RAN WG4 Meeting #116bis</w:t>
      </w:r>
      <w:r w:rsidRPr="007971B0">
        <w:rPr>
          <w:rFonts w:cstheme="minorHAnsi"/>
          <w:b/>
          <w:sz w:val="24"/>
        </w:rPr>
        <w:tab/>
      </w:r>
      <w:r w:rsidRPr="007971B0">
        <w:rPr>
          <w:rFonts w:cstheme="minorHAnsi"/>
          <w:b/>
          <w:sz w:val="24"/>
        </w:rPr>
        <w:tab/>
      </w:r>
      <w:r w:rsidRPr="007971B0">
        <w:rPr>
          <w:rFonts w:cstheme="minorHAnsi"/>
          <w:b/>
          <w:sz w:val="24"/>
        </w:rPr>
        <w:tab/>
      </w:r>
      <w:r w:rsidRPr="007971B0">
        <w:rPr>
          <w:rFonts w:cstheme="minorHAnsi"/>
          <w:b/>
          <w:sz w:val="24"/>
        </w:rPr>
        <w:tab/>
      </w:r>
      <w:r>
        <w:rPr>
          <w:rFonts w:cstheme="minorHAnsi"/>
          <w:b/>
          <w:sz w:val="24"/>
        </w:rPr>
        <w:t xml:space="preserve"> </w:t>
      </w:r>
      <w:r w:rsidRPr="007971B0">
        <w:rPr>
          <w:rFonts w:cstheme="minorHAnsi"/>
          <w:b/>
          <w:sz w:val="24"/>
        </w:rPr>
        <w:t xml:space="preserve">                             </w:t>
      </w:r>
      <w:r w:rsidR="00C640A7" w:rsidRPr="00C640A7">
        <w:rPr>
          <w:rFonts w:cstheme="minorHAnsi"/>
          <w:b/>
          <w:sz w:val="24"/>
        </w:rPr>
        <w:t>R4-2513442</w:t>
      </w:r>
    </w:p>
    <w:p w14:paraId="7A313377" w14:textId="77777777" w:rsidR="007971B0" w:rsidRPr="007971B0" w:rsidRDefault="007971B0" w:rsidP="007971B0">
      <w:pPr>
        <w:tabs>
          <w:tab w:val="left" w:pos="1985"/>
        </w:tabs>
        <w:ind w:left="1980" w:hanging="1980"/>
        <w:rPr>
          <w:rFonts w:cstheme="minorHAnsi"/>
          <w:b/>
          <w:sz w:val="24"/>
        </w:rPr>
      </w:pPr>
      <w:r w:rsidRPr="007971B0">
        <w:rPr>
          <w:rFonts w:cstheme="minorHAnsi"/>
          <w:b/>
          <w:sz w:val="24"/>
        </w:rPr>
        <w:t>Prague, Czech Republic, Oct. 13-17, 2025</w:t>
      </w:r>
    </w:p>
    <w:bookmarkEnd w:id="2"/>
    <w:p w14:paraId="1AD2D270" w14:textId="6C04AF4A" w:rsidR="005D2E97" w:rsidRPr="00F85CA7" w:rsidRDefault="005D2E97" w:rsidP="00A320D5">
      <w:pPr>
        <w:tabs>
          <w:tab w:val="left" w:pos="1985"/>
        </w:tabs>
        <w:ind w:left="1980" w:hanging="1980"/>
        <w:rPr>
          <w:rFonts w:cstheme="minorHAnsi"/>
          <w:b/>
          <w:sz w:val="24"/>
        </w:rPr>
      </w:pPr>
      <w:r w:rsidRPr="00645B86">
        <w:rPr>
          <w:rFonts w:cstheme="minorHAnsi"/>
          <w:b/>
          <w:sz w:val="24"/>
        </w:rPr>
        <w:t>Agenda Item:</w:t>
      </w:r>
      <w:r w:rsidRPr="00645B86">
        <w:rPr>
          <w:rFonts w:cstheme="minorHAnsi"/>
          <w:b/>
          <w:sz w:val="24"/>
        </w:rPr>
        <w:tab/>
      </w:r>
      <w:r w:rsidR="007971B0">
        <w:rPr>
          <w:rFonts w:cstheme="minorHAnsi"/>
          <w:b/>
          <w:sz w:val="24"/>
        </w:rPr>
        <w:t>6</w:t>
      </w:r>
      <w:r>
        <w:rPr>
          <w:rFonts w:cstheme="minorHAnsi"/>
          <w:b/>
          <w:sz w:val="24"/>
        </w:rPr>
        <w:t>.</w:t>
      </w:r>
      <w:r w:rsidR="00C52C6C">
        <w:rPr>
          <w:rFonts w:cstheme="minorHAnsi"/>
          <w:b/>
          <w:sz w:val="24"/>
        </w:rPr>
        <w:t>6</w:t>
      </w:r>
      <w:r>
        <w:rPr>
          <w:rFonts w:cstheme="minorHAnsi"/>
          <w:b/>
          <w:sz w:val="24"/>
        </w:rPr>
        <w:t>.</w:t>
      </w:r>
      <w:r w:rsidR="007971B0">
        <w:rPr>
          <w:rFonts w:cstheme="minorHAnsi"/>
          <w:b/>
          <w:sz w:val="24"/>
        </w:rPr>
        <w:t>3</w:t>
      </w:r>
      <w:r>
        <w:rPr>
          <w:rFonts w:cstheme="minorHAnsi"/>
          <w:b/>
          <w:sz w:val="24"/>
        </w:rPr>
        <w:t>.2</w:t>
      </w:r>
    </w:p>
    <w:p w14:paraId="110D787E" w14:textId="2055481A" w:rsidR="00F5356F" w:rsidRPr="00B71E6D" w:rsidRDefault="00F5356F" w:rsidP="00F5356F">
      <w:pPr>
        <w:tabs>
          <w:tab w:val="left" w:pos="1985"/>
        </w:tabs>
        <w:ind w:left="1980" w:hanging="1980"/>
        <w:rPr>
          <w:rFonts w:cstheme="minorHAnsi"/>
          <w:b/>
          <w:sz w:val="24"/>
        </w:rPr>
      </w:pPr>
      <w:r w:rsidRPr="007861AF">
        <w:rPr>
          <w:rFonts w:cstheme="minorHAnsi"/>
          <w:b/>
          <w:sz w:val="24"/>
        </w:rPr>
        <w:t>Title:</w:t>
      </w:r>
      <w:r w:rsidRPr="00645B86">
        <w:rPr>
          <w:rFonts w:cstheme="minorHAnsi"/>
          <w:b/>
          <w:sz w:val="24"/>
        </w:rPr>
        <w:t xml:space="preserve"> </w:t>
      </w:r>
      <w:r w:rsidRPr="00B71E6D">
        <w:rPr>
          <w:rFonts w:cstheme="minorHAnsi"/>
          <w:b/>
          <w:sz w:val="24"/>
        </w:rPr>
        <w:tab/>
      </w:r>
      <w:r w:rsidRPr="00120FE5">
        <w:rPr>
          <w:rFonts w:cstheme="minorHAnsi"/>
          <w:b/>
          <w:sz w:val="24"/>
        </w:rPr>
        <w:t xml:space="preserve">Discussion </w:t>
      </w:r>
      <w:r w:rsidR="005D2E97">
        <w:rPr>
          <w:rFonts w:cstheme="minorHAnsi"/>
          <w:b/>
          <w:sz w:val="24"/>
        </w:rPr>
        <w:t xml:space="preserve">NGSO NTN </w:t>
      </w:r>
      <w:r w:rsidR="003977BE">
        <w:rPr>
          <w:rFonts w:cstheme="minorHAnsi"/>
          <w:b/>
          <w:sz w:val="24"/>
        </w:rPr>
        <w:t xml:space="preserve">RRM </w:t>
      </w:r>
      <w:r w:rsidR="005D2E97">
        <w:rPr>
          <w:rFonts w:cstheme="minorHAnsi"/>
          <w:b/>
          <w:sz w:val="24"/>
        </w:rPr>
        <w:t>testing</w:t>
      </w:r>
      <w:r w:rsidRPr="00120FE5">
        <w:rPr>
          <w:rFonts w:cstheme="minorHAnsi"/>
          <w:b/>
          <w:sz w:val="24"/>
        </w:rPr>
        <w:t xml:space="preserve"> </w:t>
      </w:r>
    </w:p>
    <w:p w14:paraId="4CD42708" w14:textId="77777777" w:rsidR="00F5356F" w:rsidRPr="00120FE5" w:rsidRDefault="00F5356F" w:rsidP="00F5356F">
      <w:pPr>
        <w:tabs>
          <w:tab w:val="left" w:pos="1985"/>
        </w:tabs>
        <w:ind w:left="1980" w:hanging="1980"/>
        <w:rPr>
          <w:rFonts w:cstheme="minorHAnsi"/>
          <w:b/>
          <w:sz w:val="24"/>
        </w:rPr>
      </w:pPr>
      <w:r w:rsidRPr="007861AF">
        <w:rPr>
          <w:rFonts w:cstheme="minorHAnsi"/>
          <w:b/>
          <w:sz w:val="24"/>
        </w:rPr>
        <w:t xml:space="preserve">Source: </w:t>
      </w:r>
      <w:r w:rsidRPr="007861AF">
        <w:rPr>
          <w:rFonts w:cstheme="minorHAnsi"/>
          <w:b/>
          <w:sz w:val="24"/>
        </w:rPr>
        <w:tab/>
      </w:r>
      <w:r w:rsidRPr="00120FE5">
        <w:rPr>
          <w:rFonts w:cstheme="minorHAnsi" w:hint="eastAsia"/>
          <w:b/>
          <w:sz w:val="24"/>
        </w:rPr>
        <w:t>Xiaomi</w:t>
      </w:r>
    </w:p>
    <w:p w14:paraId="01EA2CA9" w14:textId="77777777" w:rsidR="00F5356F" w:rsidRPr="00120FE5" w:rsidRDefault="00F5356F" w:rsidP="00F5356F">
      <w:pPr>
        <w:tabs>
          <w:tab w:val="left" w:pos="1985"/>
        </w:tabs>
        <w:ind w:left="1980" w:hanging="1980"/>
        <w:rPr>
          <w:rFonts w:cstheme="minorHAnsi"/>
          <w:b/>
          <w:sz w:val="24"/>
        </w:rPr>
      </w:pPr>
      <w:r w:rsidRPr="00120FE5">
        <w:rPr>
          <w:rFonts w:cstheme="minorHAnsi"/>
          <w:b/>
          <w:sz w:val="24"/>
        </w:rPr>
        <w:t>Document for:</w:t>
      </w:r>
      <w:r w:rsidRPr="00120FE5">
        <w:rPr>
          <w:rFonts w:cstheme="minorHAnsi"/>
          <w:b/>
          <w:sz w:val="24"/>
        </w:rPr>
        <w:tab/>
      </w:r>
      <w:r w:rsidRPr="00120FE5">
        <w:rPr>
          <w:rFonts w:cstheme="minorHAnsi"/>
          <w:b/>
          <w:sz w:val="24"/>
        </w:rPr>
        <w:tab/>
        <w:t>Discussion</w:t>
      </w:r>
    </w:p>
    <w:p w14:paraId="243C7524" w14:textId="77777777" w:rsidR="00552524" w:rsidRPr="00AD61B9" w:rsidRDefault="00552524" w:rsidP="00552524">
      <w:pPr>
        <w:pStyle w:val="1"/>
        <w:numPr>
          <w:ilvl w:val="0"/>
          <w:numId w:val="2"/>
        </w:numPr>
        <w:spacing w:line="259" w:lineRule="auto"/>
        <w:rPr>
          <w:rFonts w:asciiTheme="minorHAnsi" w:hAnsiTheme="minorHAnsi" w:cstheme="minorHAnsi"/>
        </w:rPr>
      </w:pPr>
      <w:r w:rsidRPr="00AD61B9">
        <w:rPr>
          <w:rFonts w:asciiTheme="minorHAnsi" w:hAnsiTheme="minorHAnsi" w:cstheme="minorHAnsi"/>
        </w:rPr>
        <w:tab/>
        <w:t>Introduction</w:t>
      </w:r>
    </w:p>
    <w:p w14:paraId="595C7A22" w14:textId="0AA34FFE" w:rsidR="00110E76" w:rsidRDefault="00110E76" w:rsidP="00110E76">
      <w:bookmarkStart w:id="3" w:name="OLE_LINK13"/>
      <w:bookmarkStart w:id="4" w:name="OLE_LINK14"/>
      <w:r w:rsidRPr="00110E76">
        <w:t>In Rel19</w:t>
      </w:r>
      <w:r>
        <w:t xml:space="preserve"> WI [1]</w:t>
      </w:r>
      <w:r w:rsidRPr="00110E76">
        <w:t xml:space="preserve">, RAN4 has </w:t>
      </w:r>
      <w:r>
        <w:t xml:space="preserve">also to introduce </w:t>
      </w:r>
      <w:r w:rsidRPr="00110E76">
        <w:t xml:space="preserve">a channel model considering varying Doppler and timing shifts for NR-NTN and IoT-NTN devices [1]. A subset of tasks related to </w:t>
      </w:r>
      <w:r>
        <w:t>RRM requirements</w:t>
      </w:r>
      <w:r w:rsidRPr="00110E76">
        <w:t xml:space="preserve"> </w:t>
      </w:r>
      <w:r>
        <w:t>was highlighted</w:t>
      </w:r>
      <w:r w:rsidRPr="00110E76">
        <w:t xml:space="preserve"> below [1].</w:t>
      </w:r>
    </w:p>
    <w:p w14:paraId="36407194" w14:textId="77777777" w:rsidR="00110E76" w:rsidRPr="00110E76" w:rsidRDefault="00110E76" w:rsidP="00110E76"/>
    <w:tbl>
      <w:tblPr>
        <w:tblStyle w:val="af8"/>
        <w:tblW w:w="0" w:type="auto"/>
        <w:tblLook w:val="04A0" w:firstRow="1" w:lastRow="0" w:firstColumn="1" w:lastColumn="0" w:noHBand="0" w:noVBand="1"/>
      </w:tblPr>
      <w:tblGrid>
        <w:gridCol w:w="9629"/>
      </w:tblGrid>
      <w:tr w:rsidR="00110E76" w14:paraId="202D0F21" w14:textId="77777777" w:rsidTr="00110E76">
        <w:tc>
          <w:tcPr>
            <w:tcW w:w="9629" w:type="dxa"/>
          </w:tcPr>
          <w:p w14:paraId="7D3387A4" w14:textId="77777777" w:rsidR="00110E76" w:rsidRDefault="00110E76" w:rsidP="00110E76">
            <w:pPr>
              <w:rPr>
                <w:b/>
              </w:rPr>
            </w:pPr>
            <w:r>
              <w:rPr>
                <w:b/>
              </w:rPr>
              <w:t>NTN testing for NGSO</w:t>
            </w:r>
          </w:p>
          <w:p w14:paraId="3CE7895A" w14:textId="77777777" w:rsidR="00110E76" w:rsidRDefault="00110E76" w:rsidP="00110E76">
            <w:pPr>
              <w:widowControl/>
              <w:numPr>
                <w:ilvl w:val="0"/>
                <w:numId w:val="47"/>
              </w:numPr>
            </w:pPr>
            <w:r>
              <w:t>Specify the TE-emulated channel model with varying Doppler and delay shifts for NR-NTN and IoT-NTN in the FR1-NTN bands and the corresponding LTE bands</w:t>
            </w:r>
          </w:p>
          <w:p w14:paraId="198D1565" w14:textId="77777777" w:rsidR="00110E76" w:rsidRDefault="00110E76" w:rsidP="00110E76">
            <w:pPr>
              <w:widowControl/>
              <w:numPr>
                <w:ilvl w:val="1"/>
                <w:numId w:val="47"/>
              </w:numPr>
            </w:pPr>
            <w:r>
              <w:t>Match the satellite motion trajectory based on the ephemeris for NGSO (Non-Geostationary Orbit) scenarios</w:t>
            </w:r>
          </w:p>
          <w:p w14:paraId="547A730C" w14:textId="77777777" w:rsidR="00110E76" w:rsidRDefault="00110E76" w:rsidP="00110E76">
            <w:pPr>
              <w:widowControl/>
              <w:numPr>
                <w:ilvl w:val="1"/>
                <w:numId w:val="47"/>
              </w:numPr>
            </w:pPr>
            <w:r>
              <w:t>Inform RAN5 to assist specifying RF frequency error tests, if needed</w:t>
            </w:r>
          </w:p>
          <w:p w14:paraId="789C6567" w14:textId="77777777" w:rsidR="00110E76" w:rsidRDefault="00110E76" w:rsidP="00110E76">
            <w:pPr>
              <w:widowControl/>
              <w:numPr>
                <w:ilvl w:val="2"/>
                <w:numId w:val="47"/>
              </w:numPr>
            </w:pPr>
            <w:r>
              <w:t>Checking if the existing frequency error requirement, can be met under the TE-emulated channel model without intention of modifying the existing core requirement</w:t>
            </w:r>
          </w:p>
          <w:p w14:paraId="22EB1CA7" w14:textId="77777777" w:rsidR="00110E76" w:rsidRPr="00DB5838" w:rsidRDefault="00110E76" w:rsidP="00110E76">
            <w:pPr>
              <w:widowControl/>
              <w:numPr>
                <w:ilvl w:val="1"/>
                <w:numId w:val="47"/>
              </w:numPr>
              <w:rPr>
                <w:highlight w:val="yellow"/>
              </w:rPr>
            </w:pPr>
            <w:r w:rsidRPr="00DB5838">
              <w:rPr>
                <w:highlight w:val="yellow"/>
              </w:rPr>
              <w:t xml:space="preserve">Specify UE RRM performance </w:t>
            </w:r>
            <w:r w:rsidRPr="00564BD4">
              <w:rPr>
                <w:color w:val="FF0000"/>
                <w:highlight w:val="yellow"/>
              </w:rPr>
              <w:t xml:space="preserve">test of uplink timing for NGSO for NR-NTN and IoT-NTN </w:t>
            </w:r>
            <w:r w:rsidRPr="00DB5838">
              <w:rPr>
                <w:highlight w:val="yellow"/>
              </w:rPr>
              <w:t>in the FR1-NTN bands and the corresponding LTE bands based on the above channel model</w:t>
            </w:r>
          </w:p>
          <w:p w14:paraId="30B6EC70" w14:textId="77777777" w:rsidR="00110E76" w:rsidRPr="00DB5838" w:rsidRDefault="00110E76" w:rsidP="00110E76">
            <w:pPr>
              <w:widowControl/>
              <w:numPr>
                <w:ilvl w:val="2"/>
                <w:numId w:val="47"/>
              </w:numPr>
              <w:rPr>
                <w:highlight w:val="yellow"/>
              </w:rPr>
            </w:pPr>
            <w:r w:rsidRPr="00DB5838">
              <w:rPr>
                <w:highlight w:val="yellow"/>
              </w:rPr>
              <w:t xml:space="preserve">Checking if the existing RRM uplink timing requirements, can be met under the TE-emulated channel model </w:t>
            </w:r>
            <w:r w:rsidRPr="00413827">
              <w:rPr>
                <w:color w:val="FF0000"/>
                <w:highlight w:val="yellow"/>
              </w:rPr>
              <w:t>without intention of modifying the existing core requirement</w:t>
            </w:r>
          </w:p>
          <w:p w14:paraId="7499603F" w14:textId="77777777" w:rsidR="00110E76" w:rsidRDefault="00110E76" w:rsidP="00110E76">
            <w:pPr>
              <w:widowControl/>
              <w:numPr>
                <w:ilvl w:val="0"/>
                <w:numId w:val="47"/>
              </w:numPr>
            </w:pPr>
            <w:r>
              <w:t>Specify UE demodulation performance requirement(s) of PDSCH for NGSO for NR-NTN and IoT-NTN in the FR1-NTN bands and the corresponding LTE bands based on the above channel model</w:t>
            </w:r>
          </w:p>
          <w:p w14:paraId="6EBD853D" w14:textId="77777777" w:rsidR="00110E76" w:rsidRPr="00110E76" w:rsidRDefault="00110E76" w:rsidP="00E34961">
            <w:pPr>
              <w:widowControl/>
              <w:numPr>
                <w:ilvl w:val="1"/>
                <w:numId w:val="47"/>
              </w:numPr>
              <w:rPr>
                <w:b/>
                <w:bCs/>
                <w:u w:val="single"/>
              </w:rPr>
            </w:pPr>
            <w:r>
              <w:t>Minimize the number of demodulation performance requirements</w:t>
            </w:r>
          </w:p>
          <w:p w14:paraId="2F15F36E" w14:textId="64C4D8C9" w:rsidR="00110E76" w:rsidRPr="006962BB" w:rsidRDefault="00110E76" w:rsidP="006962BB">
            <w:pPr>
              <w:widowControl/>
              <w:numPr>
                <w:ilvl w:val="0"/>
                <w:numId w:val="47"/>
              </w:numPr>
            </w:pPr>
            <w:r>
              <w:t>Specify the applicability of the tests under the TE-emulated channel model</w:t>
            </w:r>
          </w:p>
          <w:p w14:paraId="642CA7C5" w14:textId="77777777" w:rsidR="00110E76" w:rsidRPr="00110E76" w:rsidRDefault="00110E76" w:rsidP="006A0777"/>
        </w:tc>
      </w:tr>
    </w:tbl>
    <w:p w14:paraId="3668967F" w14:textId="77777777" w:rsidR="00DC1BA2" w:rsidRDefault="00DC1BA2" w:rsidP="00DC1BA2"/>
    <w:p w14:paraId="07997752" w14:textId="17FE46C8" w:rsidR="00DC1BA2" w:rsidRDefault="00C26083" w:rsidP="00DC1BA2">
      <w:r>
        <w:t xml:space="preserve">In the last meeting, it was agreed that there is few </w:t>
      </w:r>
      <w:r w:rsidR="00DC1BA2">
        <w:t>impacts on the current RRM requirements due to</w:t>
      </w:r>
      <w:r w:rsidR="00DD262C">
        <w:t xml:space="preserve"> the new TE channel model</w:t>
      </w:r>
      <w:r>
        <w:t xml:space="preserve"> [</w:t>
      </w:r>
      <w:r w:rsidR="00E46075">
        <w:t>2</w:t>
      </w:r>
      <w:r>
        <w:t>]</w:t>
      </w:r>
      <w:r w:rsidR="00DC1BA2" w:rsidRPr="00AD61B9">
        <w:t xml:space="preserve">. </w:t>
      </w:r>
      <w:r w:rsidR="006962BB">
        <w:t>Th</w:t>
      </w:r>
      <w:r>
        <w:t>erefore</w:t>
      </w:r>
      <w:r w:rsidR="006962BB">
        <w:t xml:space="preserve"> </w:t>
      </w:r>
      <w:r w:rsidR="007035CC">
        <w:t xml:space="preserve">in this paper, </w:t>
      </w:r>
      <w:r w:rsidR="006962BB">
        <w:t>how to define the</w:t>
      </w:r>
      <w:r w:rsidR="004F42FB">
        <w:t xml:space="preserve"> corresponding </w:t>
      </w:r>
      <w:r w:rsidR="00DC1BA2" w:rsidRPr="00AD61B9">
        <w:t>test</w:t>
      </w:r>
      <w:r w:rsidR="003B527D">
        <w:rPr>
          <w:rFonts w:hint="eastAsia"/>
        </w:rPr>
        <w:t>s</w:t>
      </w:r>
      <w:r w:rsidR="006962BB">
        <w:t xml:space="preserve"> </w:t>
      </w:r>
      <w:r w:rsidR="004F42FB">
        <w:t xml:space="preserve">of uplink timing for NGSO </w:t>
      </w:r>
      <w:r w:rsidR="006962BB">
        <w:t>under the TE-emulated channel model was presented.</w:t>
      </w:r>
      <w:r w:rsidR="00DC1BA2" w:rsidRPr="00AD61B9">
        <w:t xml:space="preserve"> </w:t>
      </w:r>
    </w:p>
    <w:p w14:paraId="7952025F" w14:textId="77777777" w:rsidR="00110E76" w:rsidRPr="00DC1BA2" w:rsidRDefault="00110E76" w:rsidP="006A0777"/>
    <w:bookmarkEnd w:id="3"/>
    <w:bookmarkEnd w:id="4"/>
    <w:p w14:paraId="2CDA7E16" w14:textId="7091DFFD" w:rsidR="00DE0AA0" w:rsidRDefault="00FE3C89" w:rsidP="00DE0AA0">
      <w:pPr>
        <w:pStyle w:val="1"/>
        <w:numPr>
          <w:ilvl w:val="0"/>
          <w:numId w:val="2"/>
        </w:numPr>
        <w:tabs>
          <w:tab w:val="num" w:pos="0"/>
        </w:tabs>
        <w:spacing w:line="259" w:lineRule="auto"/>
        <w:rPr>
          <w:rFonts w:asciiTheme="minorHAnsi" w:hAnsiTheme="minorHAnsi" w:cstheme="minorHAnsi"/>
        </w:rPr>
      </w:pPr>
      <w:r>
        <w:rPr>
          <w:rFonts w:asciiTheme="minorHAnsi" w:hAnsiTheme="minorHAnsi" w:cstheme="minorHAnsi"/>
        </w:rPr>
        <w:t>Discussion</w:t>
      </w:r>
    </w:p>
    <w:p w14:paraId="206630D8" w14:textId="5E72B26F" w:rsidR="00C20C10" w:rsidRPr="00822C21" w:rsidRDefault="004F42FB" w:rsidP="00C43E63">
      <w:pPr>
        <w:pStyle w:val="1"/>
        <w:numPr>
          <w:ilvl w:val="1"/>
          <w:numId w:val="2"/>
        </w:numPr>
        <w:spacing w:line="259" w:lineRule="auto"/>
        <w:rPr>
          <w:u w:val="single"/>
        </w:rPr>
      </w:pPr>
      <w:r>
        <w:rPr>
          <w:rFonts w:asciiTheme="minorHAnsi" w:hAnsiTheme="minorHAnsi" w:cstheme="minorHAnsi"/>
          <w:sz w:val="32"/>
          <w:szCs w:val="18"/>
          <w:lang w:eastAsia="zh-CN"/>
        </w:rPr>
        <w:t>T</w:t>
      </w:r>
      <w:r w:rsidR="00996BA0">
        <w:rPr>
          <w:rFonts w:asciiTheme="minorHAnsi" w:hAnsiTheme="minorHAnsi" w:cstheme="minorHAnsi"/>
          <w:sz w:val="32"/>
          <w:szCs w:val="18"/>
          <w:lang w:eastAsia="zh-CN"/>
        </w:rPr>
        <w:t>est cases under TE channel model</w:t>
      </w:r>
      <w:r w:rsidR="00C20C10" w:rsidRPr="00C43E63">
        <w:rPr>
          <w:rFonts w:asciiTheme="minorHAnsi" w:hAnsiTheme="minorHAnsi" w:cstheme="minorHAnsi"/>
          <w:sz w:val="32"/>
          <w:szCs w:val="18"/>
          <w:lang w:eastAsia="zh-CN"/>
        </w:rPr>
        <w:t xml:space="preserve"> </w:t>
      </w:r>
    </w:p>
    <w:p w14:paraId="524F6CD8" w14:textId="1C87BC5F" w:rsidR="00996BA0" w:rsidRDefault="00996BA0" w:rsidP="00996BA0">
      <w:pPr>
        <w:rPr>
          <w:rFonts w:cstheme="minorHAnsi"/>
        </w:rPr>
      </w:pPr>
      <w:r>
        <w:rPr>
          <w:rFonts w:cstheme="minorHAnsi"/>
        </w:rPr>
        <w:t>In current TS38.133</w:t>
      </w:r>
      <w:r w:rsidR="001A2C8B">
        <w:rPr>
          <w:rFonts w:cstheme="minorHAnsi"/>
        </w:rPr>
        <w:t xml:space="preserve"> [2]</w:t>
      </w:r>
      <w:r>
        <w:rPr>
          <w:rFonts w:cstheme="minorHAnsi"/>
        </w:rPr>
        <w:t>, the</w:t>
      </w:r>
      <w:r w:rsidR="00C20C10" w:rsidRPr="00C20C10">
        <w:rPr>
          <w:rFonts w:cstheme="minorHAnsi"/>
        </w:rPr>
        <w:t xml:space="preserve"> </w:t>
      </w:r>
      <w:r w:rsidR="001A2C8B">
        <w:rPr>
          <w:rFonts w:cstheme="minorHAnsi"/>
        </w:rPr>
        <w:t xml:space="preserve">following </w:t>
      </w:r>
      <w:r w:rsidR="00C20C10" w:rsidRPr="00C20C10">
        <w:rPr>
          <w:rFonts w:cstheme="minorHAnsi"/>
        </w:rPr>
        <w:t xml:space="preserve">NTN </w:t>
      </w:r>
      <w:r>
        <w:rPr>
          <w:rFonts w:cstheme="minorHAnsi"/>
        </w:rPr>
        <w:t>test cases for timing were introduced</w:t>
      </w:r>
      <w:r w:rsidR="001A2C8B">
        <w:rPr>
          <w:rFonts w:cstheme="minorHAnsi"/>
        </w:rPr>
        <w:t xml:space="preserve"> in which AWGN channel was used. </w:t>
      </w:r>
    </w:p>
    <w:p w14:paraId="5265D68F" w14:textId="77777777" w:rsidR="0098093F" w:rsidRDefault="0098093F" w:rsidP="00996BA0">
      <w:pPr>
        <w:rPr>
          <w:rFonts w:cstheme="minorHAnsi"/>
        </w:rPr>
      </w:pPr>
    </w:p>
    <w:p w14:paraId="702B3DE2" w14:textId="56B9C937" w:rsidR="00C20C10" w:rsidRPr="00C20C10" w:rsidRDefault="001A2C8B" w:rsidP="00996BA0">
      <w:pPr>
        <w:rPr>
          <w:rFonts w:cstheme="minorHAnsi"/>
        </w:rPr>
      </w:pPr>
      <w:r>
        <w:rPr>
          <w:noProof/>
        </w:rPr>
        <mc:AlternateContent>
          <mc:Choice Requires="wps">
            <w:drawing>
              <wp:anchor distT="0" distB="0" distL="114300" distR="114300" simplePos="0" relativeHeight="251660288" behindDoc="0" locked="0" layoutInCell="1" allowOverlap="1" wp14:anchorId="30692750" wp14:editId="64847572">
                <wp:simplePos x="0" y="0"/>
                <wp:positionH relativeFrom="column">
                  <wp:posOffset>112423</wp:posOffset>
                </wp:positionH>
                <wp:positionV relativeFrom="paragraph">
                  <wp:posOffset>127569</wp:posOffset>
                </wp:positionV>
                <wp:extent cx="4455994" cy="941544"/>
                <wp:effectExtent l="0" t="0" r="20955" b="11430"/>
                <wp:wrapNone/>
                <wp:docPr id="2" name="矩形 2"/>
                <wp:cNvGraphicFramePr/>
                <a:graphic xmlns:a="http://schemas.openxmlformats.org/drawingml/2006/main">
                  <a:graphicData uri="http://schemas.microsoft.com/office/word/2010/wordprocessingShape">
                    <wps:wsp>
                      <wps:cNvSpPr/>
                      <wps:spPr>
                        <a:xfrm>
                          <a:off x="0" y="0"/>
                          <a:ext cx="4455994" cy="94154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C8D5E75" id="矩形 2" o:spid="_x0000_s1026" style="position:absolute;left:0;text-align:left;margin-left:8.85pt;margin-top:10.05pt;width:350.85pt;height:74.1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" filled="f" strokecolor="red" strokeweight="1pt"/>
            </w:pict>
          </mc:Fallback>
        </mc:AlternateContent>
      </w:r>
      <w:r w:rsidR="00996BA0">
        <w:rPr>
          <w:noProof/>
        </w:rPr>
        <w:drawing>
          <wp:inline distT="0" distB="0" distL="0" distR="0" wp14:anchorId="6CC2C93E" wp14:editId="6B91FE15">
            <wp:extent cx="4613564" cy="1308061"/>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29933" cy="1312702"/>
                    </a:xfrm>
                    <a:prstGeom prst="rect">
                      <a:avLst/>
                    </a:prstGeom>
                  </pic:spPr>
                </pic:pic>
              </a:graphicData>
            </a:graphic>
          </wp:inline>
        </w:drawing>
      </w:r>
      <w:r w:rsidR="00254D99">
        <w:rPr>
          <w:rFonts w:cstheme="minorHAnsi"/>
        </w:rPr>
        <w:t xml:space="preserve"> </w:t>
      </w:r>
    </w:p>
    <w:p w14:paraId="0FA57DB7" w14:textId="77777777" w:rsidR="00117F47" w:rsidRDefault="00117F47" w:rsidP="00C20C10">
      <w:pPr>
        <w:rPr>
          <w:rFonts w:cstheme="minorHAnsi"/>
          <w:b/>
          <w:bCs/>
          <w:i/>
          <w:iCs/>
          <w:u w:val="single"/>
        </w:rPr>
      </w:pPr>
    </w:p>
    <w:p w14:paraId="53ACB31A" w14:textId="7E8D52C4" w:rsidR="00117F47" w:rsidRPr="007479E8" w:rsidRDefault="00117F47" w:rsidP="00117F47">
      <w:pPr>
        <w:pStyle w:val="TH"/>
        <w:rPr>
          <w:lang w:eastAsia="ko-KR"/>
        </w:rPr>
      </w:pPr>
      <w:r w:rsidRPr="007479E8">
        <w:rPr>
          <w:lang w:eastAsia="ko-KR"/>
        </w:rPr>
        <w:lastRenderedPageBreak/>
        <w:t xml:space="preserve">Table </w:t>
      </w:r>
      <w:r w:rsidRPr="00C11F0F">
        <w:rPr>
          <w:lang w:eastAsia="ko-KR"/>
        </w:rPr>
        <w:t>A.14.3.1.1.1</w:t>
      </w:r>
      <w:r w:rsidRPr="007479E8">
        <w:rPr>
          <w:lang w:eastAsia="ko-KR"/>
        </w:rPr>
        <w:t>-2: Cell Specific Test Parameters for UL Transmit Timing test</w:t>
      </w:r>
      <w:r w:rsidR="00202EEF">
        <w:rPr>
          <w:lang w:eastAsia="ko-KR"/>
        </w:rPr>
        <w:t xml:space="preserve"> [2]</w:t>
      </w:r>
    </w:p>
    <w:tbl>
      <w:tblPr>
        <w:tblStyle w:val="TableGrid15"/>
        <w:tblW w:w="0" w:type="auto"/>
        <w:jc w:val="center"/>
        <w:tblLook w:val="04A0" w:firstRow="1" w:lastRow="0" w:firstColumn="1" w:lastColumn="0" w:noHBand="0" w:noVBand="1"/>
      </w:tblPr>
      <w:tblGrid>
        <w:gridCol w:w="3709"/>
        <w:gridCol w:w="1385"/>
        <w:gridCol w:w="1381"/>
        <w:gridCol w:w="1452"/>
        <w:gridCol w:w="1438"/>
      </w:tblGrid>
      <w:tr w:rsidR="00117F47" w:rsidRPr="006C3A00" w14:paraId="46022DFB"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235FCD2E" w14:textId="77777777" w:rsidR="00117F47" w:rsidRPr="006C3A00" w:rsidRDefault="00117F47" w:rsidP="001A40F4">
            <w:pPr>
              <w:pStyle w:val="TAH"/>
              <w:rPr>
                <w:rFonts w:eastAsia="Calibri"/>
              </w:rPr>
            </w:pPr>
            <w:r w:rsidRPr="006C3A00">
              <w:t>Parameter</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D4F244B" w14:textId="77777777" w:rsidR="00117F47" w:rsidRPr="006C3A00" w:rsidRDefault="00117F47" w:rsidP="001A40F4">
            <w:pPr>
              <w:pStyle w:val="TAH"/>
            </w:pPr>
            <w:r w:rsidRPr="006C3A00">
              <w:t>Unit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50302F21" w14:textId="77777777" w:rsidR="00117F47" w:rsidRPr="006C3A00" w:rsidRDefault="00117F47" w:rsidP="001A40F4">
            <w:pPr>
              <w:pStyle w:val="TAH"/>
            </w:pPr>
            <w:r w:rsidRPr="006C3A00">
              <w:t>Config</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38CF5AE" w14:textId="77777777" w:rsidR="00117F47" w:rsidRPr="006C3A00" w:rsidRDefault="00117F47" w:rsidP="001A40F4">
            <w:pPr>
              <w:pStyle w:val="TAH"/>
            </w:pPr>
            <w:r w:rsidRPr="006C3A00">
              <w:t>Test1</w:t>
            </w:r>
          </w:p>
        </w:tc>
        <w:tc>
          <w:tcPr>
            <w:tcW w:w="1430" w:type="dxa"/>
            <w:tcBorders>
              <w:top w:val="single" w:sz="4" w:space="0" w:color="auto"/>
              <w:left w:val="single" w:sz="4" w:space="0" w:color="auto"/>
              <w:bottom w:val="single" w:sz="4" w:space="0" w:color="auto"/>
              <w:right w:val="single" w:sz="4" w:space="0" w:color="auto"/>
            </w:tcBorders>
            <w:vAlign w:val="center"/>
            <w:hideMark/>
          </w:tcPr>
          <w:p w14:paraId="31B9F53F" w14:textId="77777777" w:rsidR="00117F47" w:rsidRPr="006C3A00" w:rsidRDefault="00117F47" w:rsidP="001A40F4">
            <w:pPr>
              <w:pStyle w:val="TAH"/>
            </w:pPr>
            <w:r w:rsidRPr="006C3A00">
              <w:t>Test2</w:t>
            </w:r>
          </w:p>
        </w:tc>
      </w:tr>
      <w:tr w:rsidR="00117F47" w:rsidRPr="006C3A00" w14:paraId="10079018"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5CAAC395" w14:textId="77777777" w:rsidR="00117F47" w:rsidRPr="006C3A00" w:rsidDel="00FF5E17" w:rsidRDefault="00117F47" w:rsidP="001A40F4">
            <w:pPr>
              <w:pStyle w:val="TAL"/>
            </w:pPr>
            <w:r w:rsidRPr="006C3A00">
              <w:t>SSB ARFCN</w:t>
            </w:r>
          </w:p>
        </w:tc>
        <w:tc>
          <w:tcPr>
            <w:tcW w:w="1385" w:type="dxa"/>
            <w:tcBorders>
              <w:top w:val="single" w:sz="4" w:space="0" w:color="auto"/>
              <w:left w:val="single" w:sz="4" w:space="0" w:color="auto"/>
              <w:bottom w:val="single" w:sz="4" w:space="0" w:color="auto"/>
              <w:right w:val="single" w:sz="4" w:space="0" w:color="auto"/>
            </w:tcBorders>
          </w:tcPr>
          <w:p w14:paraId="1E1E1D52" w14:textId="77777777" w:rsidR="00117F47" w:rsidRPr="006C3A00" w:rsidRDefault="00117F47" w:rsidP="001A40F4">
            <w:pPr>
              <w:pStyle w:val="TAC"/>
            </w:pPr>
          </w:p>
        </w:tc>
        <w:tc>
          <w:tcPr>
            <w:tcW w:w="1381" w:type="dxa"/>
            <w:tcBorders>
              <w:top w:val="single" w:sz="4" w:space="0" w:color="auto"/>
              <w:left w:val="single" w:sz="4" w:space="0" w:color="auto"/>
              <w:bottom w:val="single" w:sz="4" w:space="0" w:color="auto"/>
              <w:right w:val="single" w:sz="4" w:space="0" w:color="auto"/>
            </w:tcBorders>
          </w:tcPr>
          <w:p w14:paraId="0457A5BD" w14:textId="77777777" w:rsidR="00117F47" w:rsidRPr="006C3A00" w:rsidRDefault="00117F47" w:rsidP="001A40F4">
            <w:pPr>
              <w:pStyle w:val="TAC"/>
            </w:pPr>
            <w:r w:rsidRPr="007479E8">
              <w:rPr>
                <w:rFonts w:eastAsia="Calibri"/>
                <w:lang w:eastAsia="ko-KR"/>
              </w:rPr>
              <w:t>1,2</w:t>
            </w:r>
          </w:p>
        </w:tc>
        <w:tc>
          <w:tcPr>
            <w:tcW w:w="1445" w:type="dxa"/>
            <w:tcBorders>
              <w:top w:val="single" w:sz="4" w:space="0" w:color="auto"/>
              <w:left w:val="single" w:sz="4" w:space="0" w:color="auto"/>
              <w:bottom w:val="single" w:sz="4" w:space="0" w:color="auto"/>
              <w:right w:val="single" w:sz="4" w:space="0" w:color="auto"/>
            </w:tcBorders>
          </w:tcPr>
          <w:p w14:paraId="317DFA0F" w14:textId="77777777" w:rsidR="00117F47" w:rsidRPr="006C3A00" w:rsidRDefault="00117F47" w:rsidP="001A40F4">
            <w:pPr>
              <w:pStyle w:val="TAC"/>
            </w:pPr>
            <w:r w:rsidRPr="006C3A00">
              <w:t>1</w:t>
            </w:r>
          </w:p>
        </w:tc>
        <w:tc>
          <w:tcPr>
            <w:tcW w:w="1430" w:type="dxa"/>
            <w:tcBorders>
              <w:top w:val="single" w:sz="4" w:space="0" w:color="auto"/>
              <w:left w:val="single" w:sz="4" w:space="0" w:color="auto"/>
              <w:bottom w:val="single" w:sz="4" w:space="0" w:color="auto"/>
              <w:right w:val="single" w:sz="4" w:space="0" w:color="auto"/>
            </w:tcBorders>
          </w:tcPr>
          <w:p w14:paraId="48EEE658" w14:textId="77777777" w:rsidR="00117F47" w:rsidRPr="006C3A00" w:rsidRDefault="00117F47" w:rsidP="001A40F4">
            <w:pPr>
              <w:pStyle w:val="TAC"/>
            </w:pPr>
            <w:r w:rsidRPr="006C3A00">
              <w:t>1</w:t>
            </w:r>
          </w:p>
        </w:tc>
      </w:tr>
      <w:tr w:rsidR="00117F47" w:rsidRPr="006C3A00" w14:paraId="646F7826" w14:textId="77777777" w:rsidTr="001A40F4">
        <w:trPr>
          <w:trHeight w:val="187"/>
          <w:jc w:val="center"/>
        </w:trPr>
        <w:tc>
          <w:tcPr>
            <w:tcW w:w="3709" w:type="dxa"/>
            <w:tcBorders>
              <w:top w:val="nil"/>
              <w:left w:val="single" w:sz="4" w:space="0" w:color="auto"/>
              <w:bottom w:val="nil"/>
              <w:right w:val="single" w:sz="4" w:space="0" w:color="auto"/>
            </w:tcBorders>
            <w:shd w:val="clear" w:color="auto" w:fill="auto"/>
          </w:tcPr>
          <w:p w14:paraId="0D2F9F32" w14:textId="77777777" w:rsidR="00117F47" w:rsidRPr="00AB1C82" w:rsidRDefault="00117F47" w:rsidP="001A40F4">
            <w:pPr>
              <w:pStyle w:val="TAL"/>
              <w:rPr>
                <w:lang w:eastAsia="zh-CN"/>
              </w:rPr>
            </w:pPr>
            <w:r>
              <w:rPr>
                <w:rFonts w:eastAsia="宋体"/>
                <w:lang w:eastAsia="zh-CN"/>
              </w:rPr>
              <w:t>Serving s</w:t>
            </w:r>
            <w:r w:rsidRPr="00934FF9">
              <w:rPr>
                <w:rFonts w:eastAsia="Calibri"/>
              </w:rPr>
              <w:t>atellite</w:t>
            </w:r>
            <w:r>
              <w:rPr>
                <w:rFonts w:eastAsia="Calibri"/>
              </w:rPr>
              <w:t xml:space="preserve"> </w:t>
            </w:r>
            <w:r w:rsidRPr="00CA7B12">
              <w:rPr>
                <w:rFonts w:eastAsia="宋体"/>
                <w:lang w:eastAsia="zh-CN"/>
              </w:rPr>
              <w:t>configuration</w:t>
            </w:r>
          </w:p>
        </w:tc>
        <w:tc>
          <w:tcPr>
            <w:tcW w:w="0" w:type="auto"/>
            <w:vMerge w:val="restart"/>
            <w:tcBorders>
              <w:top w:val="nil"/>
              <w:left w:val="single" w:sz="4" w:space="0" w:color="auto"/>
              <w:right w:val="single" w:sz="4" w:space="0" w:color="auto"/>
            </w:tcBorders>
            <w:shd w:val="clear" w:color="auto" w:fill="auto"/>
          </w:tcPr>
          <w:p w14:paraId="76FAF6A9" w14:textId="77777777" w:rsidR="00117F47" w:rsidRPr="006C3A00" w:rsidRDefault="00117F47" w:rsidP="001A40F4">
            <w:pPr>
              <w:pStyle w:val="TAC"/>
              <w:rPr>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14D5A5C3" w14:textId="77777777" w:rsidR="00117F47" w:rsidRPr="007479E8" w:rsidRDefault="00117F47" w:rsidP="001A40F4">
            <w:pPr>
              <w:pStyle w:val="TAC"/>
              <w:rPr>
                <w:rFonts w:eastAsia="Calibri"/>
                <w:lang w:eastAsia="ko-KR"/>
              </w:rPr>
            </w:pPr>
            <w:r w:rsidRPr="007479E8">
              <w:rPr>
                <w:rFonts w:eastAsia="Calibri"/>
                <w:lang w:eastAsia="ko-KR"/>
              </w:rPr>
              <w:t>1</w:t>
            </w:r>
          </w:p>
        </w:tc>
        <w:tc>
          <w:tcPr>
            <w:tcW w:w="2875" w:type="dxa"/>
            <w:gridSpan w:val="2"/>
            <w:tcBorders>
              <w:top w:val="single" w:sz="4" w:space="0" w:color="auto"/>
              <w:left w:val="single" w:sz="4" w:space="0" w:color="auto"/>
              <w:bottom w:val="single" w:sz="4" w:space="0" w:color="auto"/>
              <w:right w:val="single" w:sz="4" w:space="0" w:color="auto"/>
            </w:tcBorders>
          </w:tcPr>
          <w:p w14:paraId="6344E0C3" w14:textId="77777777" w:rsidR="00117F47" w:rsidRPr="003025EA" w:rsidRDefault="00117F47" w:rsidP="001A40F4">
            <w:pPr>
              <w:pStyle w:val="TAC"/>
              <w:rPr>
                <w:lang w:eastAsia="zh-CN"/>
              </w:rPr>
            </w:pPr>
            <w:r>
              <w:rPr>
                <w:rFonts w:eastAsia="宋体" w:hint="eastAsia"/>
                <w:lang w:eastAsia="zh-CN"/>
              </w:rPr>
              <w:t>S</w:t>
            </w:r>
            <w:r>
              <w:rPr>
                <w:rFonts w:eastAsia="宋体"/>
                <w:lang w:eastAsia="zh-CN"/>
              </w:rPr>
              <w:t>SC.1</w:t>
            </w:r>
          </w:p>
        </w:tc>
      </w:tr>
      <w:tr w:rsidR="00117F47" w:rsidRPr="006C3A00" w14:paraId="762DFC42" w14:textId="77777777" w:rsidTr="001A40F4">
        <w:trPr>
          <w:trHeight w:val="187"/>
          <w:jc w:val="center"/>
        </w:trPr>
        <w:tc>
          <w:tcPr>
            <w:tcW w:w="3709" w:type="dxa"/>
            <w:tcBorders>
              <w:top w:val="nil"/>
              <w:left w:val="single" w:sz="4" w:space="0" w:color="auto"/>
              <w:bottom w:val="single" w:sz="4" w:space="0" w:color="auto"/>
              <w:right w:val="single" w:sz="4" w:space="0" w:color="auto"/>
            </w:tcBorders>
            <w:shd w:val="clear" w:color="auto" w:fill="auto"/>
          </w:tcPr>
          <w:p w14:paraId="23612572" w14:textId="77777777" w:rsidR="00117F47" w:rsidRPr="006C3A00" w:rsidRDefault="00117F47" w:rsidP="001A40F4">
            <w:pPr>
              <w:pStyle w:val="TAL"/>
              <w:rPr>
                <w:rFonts w:eastAsia="Calibri"/>
              </w:rPr>
            </w:pPr>
          </w:p>
        </w:tc>
        <w:tc>
          <w:tcPr>
            <w:tcW w:w="0" w:type="auto"/>
            <w:vMerge/>
            <w:tcBorders>
              <w:left w:val="single" w:sz="4" w:space="0" w:color="auto"/>
              <w:bottom w:val="single" w:sz="4" w:space="0" w:color="auto"/>
              <w:right w:val="single" w:sz="4" w:space="0" w:color="auto"/>
            </w:tcBorders>
            <w:shd w:val="clear" w:color="auto" w:fill="auto"/>
          </w:tcPr>
          <w:p w14:paraId="60E63F82" w14:textId="77777777" w:rsidR="00117F47" w:rsidRPr="006C3A00" w:rsidRDefault="00117F47" w:rsidP="001A40F4">
            <w:pPr>
              <w:pStyle w:val="TAC"/>
              <w:rPr>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7C1F47CC" w14:textId="77777777" w:rsidR="00117F47" w:rsidRPr="007479E8" w:rsidRDefault="00117F47" w:rsidP="001A40F4">
            <w:pPr>
              <w:pStyle w:val="TAC"/>
              <w:rPr>
                <w:rFonts w:eastAsia="Calibri"/>
                <w:lang w:eastAsia="ko-KR"/>
              </w:rPr>
            </w:pPr>
            <w:r>
              <w:rPr>
                <w:lang w:eastAsia="zh-CN"/>
              </w:rPr>
              <w:t>2</w:t>
            </w:r>
          </w:p>
        </w:tc>
        <w:tc>
          <w:tcPr>
            <w:tcW w:w="2875" w:type="dxa"/>
            <w:gridSpan w:val="2"/>
            <w:tcBorders>
              <w:top w:val="single" w:sz="4" w:space="0" w:color="auto"/>
              <w:left w:val="single" w:sz="4" w:space="0" w:color="auto"/>
              <w:bottom w:val="single" w:sz="4" w:space="0" w:color="auto"/>
              <w:right w:val="single" w:sz="4" w:space="0" w:color="auto"/>
            </w:tcBorders>
          </w:tcPr>
          <w:p w14:paraId="57125AB0" w14:textId="77777777" w:rsidR="00117F47" w:rsidRPr="003025EA" w:rsidRDefault="00117F47" w:rsidP="001A40F4">
            <w:pPr>
              <w:pStyle w:val="TAC"/>
              <w:rPr>
                <w:lang w:eastAsia="zh-CN"/>
              </w:rPr>
            </w:pPr>
            <w:r>
              <w:rPr>
                <w:rFonts w:eastAsia="宋体" w:hint="eastAsia"/>
                <w:lang w:eastAsia="zh-CN"/>
              </w:rPr>
              <w:t>S</w:t>
            </w:r>
            <w:r>
              <w:rPr>
                <w:rFonts w:eastAsia="宋体"/>
                <w:lang w:eastAsia="zh-CN"/>
              </w:rPr>
              <w:t>SC.2</w:t>
            </w:r>
          </w:p>
        </w:tc>
      </w:tr>
      <w:tr w:rsidR="00117F47" w:rsidRPr="006C3A00" w14:paraId="05C18010" w14:textId="77777777" w:rsidTr="001A40F4">
        <w:trPr>
          <w:trHeight w:val="187"/>
          <w:jc w:val="center"/>
        </w:trPr>
        <w:tc>
          <w:tcPr>
            <w:tcW w:w="3709" w:type="dxa"/>
            <w:tcBorders>
              <w:left w:val="single" w:sz="4" w:space="0" w:color="auto"/>
              <w:bottom w:val="single" w:sz="4" w:space="0" w:color="auto"/>
              <w:right w:val="single" w:sz="4" w:space="0" w:color="auto"/>
            </w:tcBorders>
            <w:shd w:val="clear" w:color="auto" w:fill="auto"/>
          </w:tcPr>
          <w:p w14:paraId="5D336683" w14:textId="77777777" w:rsidR="00117F47" w:rsidRPr="006C3A00" w:rsidRDefault="00117F47" w:rsidP="001A40F4">
            <w:pPr>
              <w:pStyle w:val="TAL"/>
              <w:rPr>
                <w:rFonts w:eastAsia="Calibri"/>
              </w:rPr>
            </w:pPr>
            <w:r w:rsidRPr="006C3A00">
              <w:t>BW</w:t>
            </w:r>
            <w:r w:rsidRPr="006C3A00">
              <w:rPr>
                <w:vertAlign w:val="subscript"/>
              </w:rPr>
              <w:t>channel</w:t>
            </w:r>
          </w:p>
        </w:tc>
        <w:tc>
          <w:tcPr>
            <w:tcW w:w="0" w:type="auto"/>
            <w:tcBorders>
              <w:left w:val="single" w:sz="4" w:space="0" w:color="auto"/>
              <w:bottom w:val="single" w:sz="4" w:space="0" w:color="auto"/>
              <w:right w:val="single" w:sz="4" w:space="0" w:color="auto"/>
            </w:tcBorders>
            <w:shd w:val="clear" w:color="auto" w:fill="auto"/>
          </w:tcPr>
          <w:p w14:paraId="17F09738" w14:textId="77777777" w:rsidR="00117F47" w:rsidRPr="006C3A00" w:rsidRDefault="00117F47" w:rsidP="001A40F4">
            <w:pPr>
              <w:pStyle w:val="TAC"/>
              <w:rPr>
                <w:rFonts w:eastAsia="Calibri"/>
              </w:rPr>
            </w:pPr>
            <w:r w:rsidRPr="006C3A00">
              <w:t>MHz</w:t>
            </w:r>
          </w:p>
        </w:tc>
        <w:tc>
          <w:tcPr>
            <w:tcW w:w="1381" w:type="dxa"/>
            <w:tcBorders>
              <w:top w:val="single" w:sz="4" w:space="0" w:color="auto"/>
              <w:left w:val="single" w:sz="4" w:space="0" w:color="auto"/>
              <w:bottom w:val="single" w:sz="4" w:space="0" w:color="auto"/>
              <w:right w:val="single" w:sz="4" w:space="0" w:color="auto"/>
            </w:tcBorders>
            <w:vAlign w:val="center"/>
          </w:tcPr>
          <w:p w14:paraId="03E5FAD7" w14:textId="77777777" w:rsidR="00117F47" w:rsidRDefault="00117F47" w:rsidP="001A40F4">
            <w:pPr>
              <w:pStyle w:val="TAC"/>
              <w:rPr>
                <w:lang w:eastAsia="zh-CN"/>
              </w:rPr>
            </w:pPr>
            <w:r w:rsidRPr="007479E8">
              <w:rPr>
                <w:rFonts w:eastAsia="Calibri"/>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28D4C620" w14:textId="77777777" w:rsidR="00117F47" w:rsidRDefault="00117F47" w:rsidP="001A40F4">
            <w:pPr>
              <w:pStyle w:val="TAC"/>
              <w:rPr>
                <w:lang w:eastAsia="zh-CN"/>
              </w:rPr>
            </w:pPr>
            <w:r w:rsidRPr="006C3A00">
              <w:t>10: N</w:t>
            </w:r>
            <w:r w:rsidRPr="006C3A00">
              <w:rPr>
                <w:vertAlign w:val="subscript"/>
              </w:rPr>
              <w:t>RB,c</w:t>
            </w:r>
            <w:r w:rsidRPr="006C3A00">
              <w:t xml:space="preserve"> = 52</w:t>
            </w:r>
          </w:p>
        </w:tc>
      </w:tr>
      <w:tr w:rsidR="00117F47" w:rsidRPr="006C3A00" w14:paraId="74FE1702"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6B5A8F65" w14:textId="77777777" w:rsidR="00117F47" w:rsidRPr="006C3A00" w:rsidRDefault="00117F47" w:rsidP="001A40F4">
            <w:pPr>
              <w:pStyle w:val="TAL"/>
            </w:pPr>
            <w:r w:rsidRPr="006C3A00">
              <w:t>Initial BWP Configuration</w:t>
            </w:r>
          </w:p>
        </w:tc>
        <w:tc>
          <w:tcPr>
            <w:tcW w:w="1385" w:type="dxa"/>
            <w:tcBorders>
              <w:top w:val="single" w:sz="4" w:space="0" w:color="auto"/>
              <w:left w:val="single" w:sz="4" w:space="0" w:color="auto"/>
              <w:bottom w:val="single" w:sz="4" w:space="0" w:color="auto"/>
              <w:right w:val="single" w:sz="4" w:space="0" w:color="auto"/>
            </w:tcBorders>
          </w:tcPr>
          <w:p w14:paraId="0C3C0EA1" w14:textId="77777777" w:rsidR="00117F47" w:rsidRPr="006C3A00" w:rsidRDefault="00117F47" w:rsidP="001A40F4">
            <w:pPr>
              <w:pStyle w:val="TAC"/>
            </w:pPr>
          </w:p>
        </w:tc>
        <w:tc>
          <w:tcPr>
            <w:tcW w:w="1381" w:type="dxa"/>
            <w:tcBorders>
              <w:top w:val="single" w:sz="4" w:space="0" w:color="auto"/>
              <w:left w:val="single" w:sz="4" w:space="0" w:color="auto"/>
              <w:bottom w:val="single" w:sz="4" w:space="0" w:color="auto"/>
              <w:right w:val="single" w:sz="4" w:space="0" w:color="auto"/>
            </w:tcBorders>
          </w:tcPr>
          <w:p w14:paraId="7709F08E" w14:textId="77777777" w:rsidR="00117F47" w:rsidRPr="006C3A00" w:rsidRDefault="00117F47" w:rsidP="001A40F4">
            <w:pPr>
              <w:pStyle w:val="TAC"/>
            </w:pPr>
            <w:r w:rsidRPr="007479E8">
              <w:rPr>
                <w:rFonts w:eastAsia="Calibri"/>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535E6F05" w14:textId="77777777" w:rsidR="00117F47" w:rsidRPr="006C3A00" w:rsidRDefault="00117F47" w:rsidP="001A40F4">
            <w:pPr>
              <w:pStyle w:val="TAC"/>
            </w:pPr>
            <w:r w:rsidRPr="006C3A00">
              <w:t>DLBWP.0.1</w:t>
            </w:r>
          </w:p>
          <w:p w14:paraId="68D60155" w14:textId="77777777" w:rsidR="00117F47" w:rsidRPr="006C3A00" w:rsidRDefault="00117F47" w:rsidP="001A40F4">
            <w:pPr>
              <w:pStyle w:val="TAC"/>
            </w:pPr>
            <w:r w:rsidRPr="006C3A00">
              <w:t>ULBWP.0.1</w:t>
            </w:r>
          </w:p>
        </w:tc>
      </w:tr>
      <w:tr w:rsidR="00117F47" w:rsidRPr="006C3A00" w14:paraId="270BB556"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52C58E9A" w14:textId="77777777" w:rsidR="00117F47" w:rsidRPr="006C3A00" w:rsidRDefault="00117F47" w:rsidP="001A40F4">
            <w:pPr>
              <w:pStyle w:val="TAL"/>
            </w:pPr>
            <w:r w:rsidRPr="006C3A00">
              <w:t>Dedicated BWP Configuration</w:t>
            </w:r>
          </w:p>
        </w:tc>
        <w:tc>
          <w:tcPr>
            <w:tcW w:w="1385" w:type="dxa"/>
            <w:tcBorders>
              <w:top w:val="single" w:sz="4" w:space="0" w:color="auto"/>
              <w:left w:val="single" w:sz="4" w:space="0" w:color="auto"/>
              <w:bottom w:val="single" w:sz="4" w:space="0" w:color="auto"/>
              <w:right w:val="single" w:sz="4" w:space="0" w:color="auto"/>
            </w:tcBorders>
          </w:tcPr>
          <w:p w14:paraId="7FFC92EB" w14:textId="77777777" w:rsidR="00117F47" w:rsidRPr="006C3A00" w:rsidRDefault="00117F47" w:rsidP="001A40F4">
            <w:pPr>
              <w:pStyle w:val="TAC"/>
            </w:pPr>
          </w:p>
        </w:tc>
        <w:tc>
          <w:tcPr>
            <w:tcW w:w="1381" w:type="dxa"/>
            <w:tcBorders>
              <w:top w:val="single" w:sz="4" w:space="0" w:color="auto"/>
              <w:left w:val="single" w:sz="4" w:space="0" w:color="auto"/>
              <w:bottom w:val="single" w:sz="4" w:space="0" w:color="auto"/>
              <w:right w:val="single" w:sz="4" w:space="0" w:color="auto"/>
            </w:tcBorders>
          </w:tcPr>
          <w:p w14:paraId="179D2D92" w14:textId="77777777" w:rsidR="00117F47" w:rsidRPr="006C3A00" w:rsidRDefault="00117F47" w:rsidP="001A40F4">
            <w:pPr>
              <w:pStyle w:val="TAC"/>
            </w:pPr>
            <w:r w:rsidRPr="007479E8">
              <w:rPr>
                <w:rFonts w:eastAsia="Calibri"/>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03E9F89C" w14:textId="77777777" w:rsidR="00117F47" w:rsidRPr="006C3A00" w:rsidRDefault="00117F47" w:rsidP="001A40F4">
            <w:pPr>
              <w:pStyle w:val="TAC"/>
            </w:pPr>
            <w:r w:rsidRPr="006C3A00">
              <w:t>DLBWP.1.1</w:t>
            </w:r>
          </w:p>
          <w:p w14:paraId="41F31F7C" w14:textId="77777777" w:rsidR="00117F47" w:rsidRPr="006C3A00" w:rsidRDefault="00117F47" w:rsidP="001A40F4">
            <w:pPr>
              <w:pStyle w:val="TAC"/>
            </w:pPr>
            <w:r w:rsidRPr="006C3A00">
              <w:t>ULBWP.1.1</w:t>
            </w:r>
          </w:p>
        </w:tc>
      </w:tr>
      <w:tr w:rsidR="00117F47" w:rsidRPr="006C3A00" w14:paraId="69295E84"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7385D31" w14:textId="77777777" w:rsidR="00117F47" w:rsidRPr="006C3A00" w:rsidRDefault="00117F47" w:rsidP="001A40F4">
            <w:pPr>
              <w:pStyle w:val="TAL"/>
            </w:pPr>
            <w:r w:rsidRPr="006C3A00">
              <w:t>DR</w:t>
            </w:r>
            <w:r>
              <w:t>X</w:t>
            </w:r>
            <w:r w:rsidRPr="006C3A00">
              <w:t xml:space="preserve"> Cycle</w:t>
            </w:r>
          </w:p>
        </w:tc>
        <w:tc>
          <w:tcPr>
            <w:tcW w:w="1385" w:type="dxa"/>
            <w:tcBorders>
              <w:top w:val="single" w:sz="4" w:space="0" w:color="auto"/>
              <w:left w:val="single" w:sz="4" w:space="0" w:color="auto"/>
              <w:bottom w:val="single" w:sz="4" w:space="0" w:color="auto"/>
              <w:right w:val="single" w:sz="4" w:space="0" w:color="auto"/>
            </w:tcBorders>
            <w:hideMark/>
          </w:tcPr>
          <w:p w14:paraId="185BD614" w14:textId="77777777" w:rsidR="00117F47" w:rsidRPr="006C3A00" w:rsidRDefault="00117F47" w:rsidP="001A40F4">
            <w:pPr>
              <w:pStyle w:val="TAC"/>
            </w:pPr>
            <w:r w:rsidRPr="006C3A00">
              <w:t>ms</w:t>
            </w:r>
          </w:p>
        </w:tc>
        <w:tc>
          <w:tcPr>
            <w:tcW w:w="1381" w:type="dxa"/>
            <w:tcBorders>
              <w:top w:val="single" w:sz="4" w:space="0" w:color="auto"/>
              <w:left w:val="single" w:sz="4" w:space="0" w:color="auto"/>
              <w:bottom w:val="single" w:sz="4" w:space="0" w:color="auto"/>
              <w:right w:val="single" w:sz="4" w:space="0" w:color="auto"/>
            </w:tcBorders>
            <w:hideMark/>
          </w:tcPr>
          <w:p w14:paraId="1630765D" w14:textId="77777777" w:rsidR="00117F47" w:rsidRPr="006C3A00" w:rsidRDefault="00117F47" w:rsidP="001A40F4">
            <w:pPr>
              <w:pStyle w:val="TAC"/>
            </w:pPr>
            <w:r w:rsidRPr="007479E8">
              <w:rPr>
                <w:rFonts w:eastAsia="Calibri"/>
                <w:lang w:eastAsia="ko-KR"/>
              </w:rPr>
              <w:t>1,2</w:t>
            </w:r>
          </w:p>
        </w:tc>
        <w:tc>
          <w:tcPr>
            <w:tcW w:w="1452" w:type="dxa"/>
            <w:tcBorders>
              <w:top w:val="single" w:sz="4" w:space="0" w:color="auto"/>
              <w:left w:val="single" w:sz="4" w:space="0" w:color="auto"/>
              <w:bottom w:val="single" w:sz="4" w:space="0" w:color="auto"/>
              <w:right w:val="single" w:sz="4" w:space="0" w:color="auto"/>
            </w:tcBorders>
            <w:hideMark/>
          </w:tcPr>
          <w:p w14:paraId="5C3990FF" w14:textId="77777777" w:rsidR="00117F47" w:rsidRPr="006C3A00" w:rsidRDefault="00117F47" w:rsidP="001A40F4">
            <w:pPr>
              <w:pStyle w:val="TAC"/>
            </w:pPr>
            <w:r w:rsidRPr="006C3A00">
              <w:t>N/A</w:t>
            </w:r>
          </w:p>
        </w:tc>
        <w:tc>
          <w:tcPr>
            <w:tcW w:w="1423" w:type="dxa"/>
            <w:tcBorders>
              <w:top w:val="single" w:sz="4" w:space="0" w:color="auto"/>
              <w:left w:val="single" w:sz="4" w:space="0" w:color="auto"/>
              <w:bottom w:val="single" w:sz="4" w:space="0" w:color="auto"/>
              <w:right w:val="single" w:sz="4" w:space="0" w:color="auto"/>
            </w:tcBorders>
            <w:hideMark/>
          </w:tcPr>
          <w:p w14:paraId="277C5DDB" w14:textId="77777777" w:rsidR="00117F47" w:rsidRPr="006C3A00" w:rsidRDefault="00117F47" w:rsidP="001A40F4">
            <w:pPr>
              <w:pStyle w:val="TAC"/>
            </w:pPr>
            <w:r w:rsidRPr="006C3A00">
              <w:t>DRX.</w:t>
            </w:r>
            <w:r w:rsidRPr="006C3A00">
              <w:rPr>
                <w:lang w:eastAsia="ja-JP"/>
              </w:rPr>
              <w:t>8</w:t>
            </w:r>
            <w:r w:rsidRPr="006C3A00">
              <w:rPr>
                <w:vertAlign w:val="superscript"/>
              </w:rPr>
              <w:t>Note5</w:t>
            </w:r>
          </w:p>
        </w:tc>
      </w:tr>
      <w:tr w:rsidR="00117F47" w:rsidRPr="006C3A00" w14:paraId="072DB8A6" w14:textId="77777777" w:rsidTr="001A40F4">
        <w:trPr>
          <w:trHeight w:val="461"/>
          <w:jc w:val="center"/>
        </w:trPr>
        <w:tc>
          <w:tcPr>
            <w:tcW w:w="3709" w:type="dxa"/>
            <w:tcBorders>
              <w:top w:val="single" w:sz="4" w:space="0" w:color="auto"/>
              <w:left w:val="single" w:sz="4" w:space="0" w:color="auto"/>
              <w:right w:val="single" w:sz="4" w:space="0" w:color="auto"/>
            </w:tcBorders>
            <w:shd w:val="clear" w:color="auto" w:fill="auto"/>
            <w:hideMark/>
          </w:tcPr>
          <w:p w14:paraId="731BE47D" w14:textId="77777777" w:rsidR="00117F47" w:rsidRPr="006C3A00" w:rsidRDefault="00117F47" w:rsidP="001A40F4">
            <w:pPr>
              <w:pStyle w:val="TAL"/>
            </w:pPr>
            <w:r w:rsidRPr="006C3A00">
              <w:t>PDSCH Reference measurement channel</w:t>
            </w:r>
          </w:p>
        </w:tc>
        <w:tc>
          <w:tcPr>
            <w:tcW w:w="1385" w:type="dxa"/>
            <w:tcBorders>
              <w:top w:val="single" w:sz="4" w:space="0" w:color="auto"/>
              <w:left w:val="single" w:sz="4" w:space="0" w:color="auto"/>
              <w:right w:val="single" w:sz="4" w:space="0" w:color="auto"/>
            </w:tcBorders>
            <w:shd w:val="clear" w:color="auto" w:fill="auto"/>
          </w:tcPr>
          <w:p w14:paraId="101976E4" w14:textId="77777777" w:rsidR="00117F47" w:rsidRPr="006C3A00" w:rsidRDefault="00117F47" w:rsidP="001A40F4">
            <w:pPr>
              <w:pStyle w:val="TAC"/>
            </w:pPr>
          </w:p>
        </w:tc>
        <w:tc>
          <w:tcPr>
            <w:tcW w:w="1381" w:type="dxa"/>
            <w:tcBorders>
              <w:top w:val="single" w:sz="4" w:space="0" w:color="auto"/>
              <w:left w:val="single" w:sz="4" w:space="0" w:color="auto"/>
              <w:right w:val="single" w:sz="4" w:space="0" w:color="auto"/>
            </w:tcBorders>
            <w:hideMark/>
          </w:tcPr>
          <w:p w14:paraId="3BF2B676" w14:textId="77777777" w:rsidR="00117F47" w:rsidRPr="006C3A00" w:rsidRDefault="00117F47" w:rsidP="001A40F4">
            <w:pPr>
              <w:pStyle w:val="TAC"/>
            </w:pPr>
            <w:r w:rsidRPr="007479E8">
              <w:rPr>
                <w:rFonts w:eastAsia="Calibri"/>
                <w:lang w:eastAsia="ko-KR"/>
              </w:rPr>
              <w:t>1,2</w:t>
            </w:r>
          </w:p>
        </w:tc>
        <w:tc>
          <w:tcPr>
            <w:tcW w:w="2875" w:type="dxa"/>
            <w:gridSpan w:val="2"/>
            <w:tcBorders>
              <w:top w:val="single" w:sz="4" w:space="0" w:color="auto"/>
              <w:left w:val="single" w:sz="4" w:space="0" w:color="auto"/>
              <w:right w:val="single" w:sz="4" w:space="0" w:color="auto"/>
            </w:tcBorders>
            <w:hideMark/>
          </w:tcPr>
          <w:p w14:paraId="694E9818" w14:textId="77777777" w:rsidR="00117F47" w:rsidRPr="006C3A00" w:rsidRDefault="00117F47" w:rsidP="001A40F4">
            <w:pPr>
              <w:pStyle w:val="TAC"/>
            </w:pPr>
            <w:r w:rsidRPr="006C3A00">
              <w:t>SR.1.1 FDD</w:t>
            </w:r>
          </w:p>
        </w:tc>
      </w:tr>
      <w:tr w:rsidR="00117F47" w:rsidRPr="006C3A00" w14:paraId="753A2A43" w14:textId="77777777" w:rsidTr="001A40F4">
        <w:trPr>
          <w:trHeight w:val="411"/>
          <w:jc w:val="center"/>
        </w:trPr>
        <w:tc>
          <w:tcPr>
            <w:tcW w:w="3709" w:type="dxa"/>
            <w:tcBorders>
              <w:top w:val="single" w:sz="4" w:space="0" w:color="auto"/>
              <w:left w:val="single" w:sz="4" w:space="0" w:color="auto"/>
              <w:right w:val="single" w:sz="4" w:space="0" w:color="auto"/>
            </w:tcBorders>
            <w:shd w:val="clear" w:color="auto" w:fill="auto"/>
            <w:hideMark/>
          </w:tcPr>
          <w:p w14:paraId="00116950" w14:textId="77777777" w:rsidR="00117F47" w:rsidRPr="006C3A00" w:rsidRDefault="00117F47" w:rsidP="001A40F4">
            <w:pPr>
              <w:pStyle w:val="TAL"/>
            </w:pPr>
            <w:r w:rsidRPr="006C3A00">
              <w:t>RMSI CORESET Reference Channel</w:t>
            </w:r>
          </w:p>
        </w:tc>
        <w:tc>
          <w:tcPr>
            <w:tcW w:w="1385" w:type="dxa"/>
            <w:tcBorders>
              <w:top w:val="single" w:sz="4" w:space="0" w:color="auto"/>
              <w:left w:val="single" w:sz="4" w:space="0" w:color="auto"/>
              <w:right w:val="single" w:sz="4" w:space="0" w:color="auto"/>
            </w:tcBorders>
            <w:shd w:val="clear" w:color="auto" w:fill="auto"/>
          </w:tcPr>
          <w:p w14:paraId="3701CD99" w14:textId="77777777" w:rsidR="00117F47" w:rsidRPr="006C3A00" w:rsidRDefault="00117F47" w:rsidP="001A40F4">
            <w:pPr>
              <w:pStyle w:val="TAC"/>
            </w:pPr>
          </w:p>
        </w:tc>
        <w:tc>
          <w:tcPr>
            <w:tcW w:w="1381" w:type="dxa"/>
            <w:tcBorders>
              <w:top w:val="single" w:sz="4" w:space="0" w:color="auto"/>
              <w:left w:val="single" w:sz="4" w:space="0" w:color="auto"/>
              <w:right w:val="single" w:sz="4" w:space="0" w:color="auto"/>
            </w:tcBorders>
            <w:hideMark/>
          </w:tcPr>
          <w:p w14:paraId="5B392E83" w14:textId="77777777" w:rsidR="00117F47" w:rsidRPr="006C3A00" w:rsidRDefault="00117F47" w:rsidP="001A40F4">
            <w:pPr>
              <w:pStyle w:val="TAC"/>
            </w:pPr>
            <w:r w:rsidRPr="007479E8">
              <w:rPr>
                <w:rFonts w:eastAsia="Calibri"/>
                <w:lang w:eastAsia="ko-KR"/>
              </w:rPr>
              <w:t>1</w:t>
            </w:r>
            <w:r w:rsidRPr="007479E8">
              <w:rPr>
                <w:lang w:eastAsia="zh-CN"/>
              </w:rPr>
              <w:t>,</w:t>
            </w:r>
            <w:r>
              <w:rPr>
                <w:lang w:eastAsia="zh-CN"/>
              </w:rPr>
              <w:t>2</w:t>
            </w:r>
          </w:p>
        </w:tc>
        <w:tc>
          <w:tcPr>
            <w:tcW w:w="2875" w:type="dxa"/>
            <w:gridSpan w:val="2"/>
            <w:tcBorders>
              <w:top w:val="single" w:sz="4" w:space="0" w:color="auto"/>
              <w:left w:val="single" w:sz="4" w:space="0" w:color="auto"/>
              <w:right w:val="single" w:sz="4" w:space="0" w:color="auto"/>
            </w:tcBorders>
            <w:hideMark/>
          </w:tcPr>
          <w:p w14:paraId="3BBA4D74" w14:textId="77777777" w:rsidR="00117F47" w:rsidRPr="006C3A00" w:rsidRDefault="00117F47" w:rsidP="001A40F4">
            <w:pPr>
              <w:pStyle w:val="TAC"/>
            </w:pPr>
            <w:r w:rsidRPr="006C3A00">
              <w:t>CR.1.1 FDD</w:t>
            </w:r>
          </w:p>
        </w:tc>
      </w:tr>
      <w:tr w:rsidR="00117F47" w:rsidRPr="006C3A00" w14:paraId="72EE45F4" w14:textId="77777777" w:rsidTr="001A40F4">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53744559" w14:textId="77777777" w:rsidR="00117F47" w:rsidRPr="006C3A00" w:rsidRDefault="00117F47" w:rsidP="001A40F4">
            <w:pPr>
              <w:pStyle w:val="TAL"/>
            </w:pPr>
            <w:r w:rsidRPr="006C3A00">
              <w:t>Dedicated CORESET Reference Channel</w:t>
            </w:r>
          </w:p>
        </w:tc>
        <w:tc>
          <w:tcPr>
            <w:tcW w:w="1385" w:type="dxa"/>
            <w:tcBorders>
              <w:top w:val="single" w:sz="4" w:space="0" w:color="auto"/>
              <w:left w:val="single" w:sz="4" w:space="0" w:color="auto"/>
              <w:bottom w:val="nil"/>
              <w:right w:val="single" w:sz="4" w:space="0" w:color="auto"/>
            </w:tcBorders>
            <w:shd w:val="clear" w:color="auto" w:fill="auto"/>
          </w:tcPr>
          <w:p w14:paraId="2E954EA9" w14:textId="77777777" w:rsidR="00117F47" w:rsidRPr="006C3A00" w:rsidRDefault="00117F47" w:rsidP="001A40F4">
            <w:pPr>
              <w:pStyle w:val="TAC"/>
            </w:pPr>
          </w:p>
        </w:tc>
        <w:tc>
          <w:tcPr>
            <w:tcW w:w="1381" w:type="dxa"/>
            <w:tcBorders>
              <w:top w:val="single" w:sz="4" w:space="0" w:color="auto"/>
              <w:left w:val="single" w:sz="4" w:space="0" w:color="auto"/>
              <w:bottom w:val="single" w:sz="4" w:space="0" w:color="auto"/>
              <w:right w:val="single" w:sz="4" w:space="0" w:color="auto"/>
            </w:tcBorders>
          </w:tcPr>
          <w:p w14:paraId="30F76F61" w14:textId="77777777" w:rsidR="00117F47" w:rsidRPr="006C3A00" w:rsidRDefault="00117F47" w:rsidP="001A40F4">
            <w:pPr>
              <w:pStyle w:val="TAC"/>
            </w:pPr>
            <w:r w:rsidRPr="007479E8">
              <w:rPr>
                <w:rFonts w:eastAsia="Calibri"/>
                <w:lang w:eastAsia="ko-KR"/>
              </w:rPr>
              <w:t>1</w:t>
            </w:r>
            <w:r w:rsidRPr="007479E8">
              <w:rPr>
                <w:lang w:eastAsia="zh-CN"/>
              </w:rPr>
              <w:t>,</w:t>
            </w:r>
            <w:r>
              <w:rPr>
                <w:lang w:eastAsia="zh-CN"/>
              </w:rPr>
              <w:t>2</w:t>
            </w:r>
          </w:p>
        </w:tc>
        <w:tc>
          <w:tcPr>
            <w:tcW w:w="2875" w:type="dxa"/>
            <w:gridSpan w:val="2"/>
            <w:tcBorders>
              <w:top w:val="single" w:sz="4" w:space="0" w:color="auto"/>
              <w:left w:val="single" w:sz="4" w:space="0" w:color="auto"/>
              <w:bottom w:val="single" w:sz="4" w:space="0" w:color="auto"/>
              <w:right w:val="single" w:sz="4" w:space="0" w:color="auto"/>
            </w:tcBorders>
          </w:tcPr>
          <w:p w14:paraId="1F78A8BE" w14:textId="77777777" w:rsidR="00117F47" w:rsidRPr="006C3A00" w:rsidRDefault="00117F47" w:rsidP="001A40F4">
            <w:pPr>
              <w:pStyle w:val="TAC"/>
            </w:pPr>
            <w:r w:rsidRPr="006C3A00">
              <w:t>CCR.1.1 FDD</w:t>
            </w:r>
          </w:p>
        </w:tc>
      </w:tr>
      <w:tr w:rsidR="00117F47" w:rsidRPr="006C3A00" w14:paraId="49D584B9" w14:textId="77777777" w:rsidTr="001A40F4">
        <w:trPr>
          <w:trHeight w:val="424"/>
          <w:jc w:val="center"/>
        </w:trPr>
        <w:tc>
          <w:tcPr>
            <w:tcW w:w="3709" w:type="dxa"/>
            <w:tcBorders>
              <w:top w:val="single" w:sz="4" w:space="0" w:color="auto"/>
              <w:left w:val="single" w:sz="4" w:space="0" w:color="auto"/>
              <w:right w:val="single" w:sz="4" w:space="0" w:color="auto"/>
            </w:tcBorders>
            <w:shd w:val="clear" w:color="auto" w:fill="auto"/>
            <w:hideMark/>
          </w:tcPr>
          <w:p w14:paraId="39FEA60A" w14:textId="77777777" w:rsidR="00117F47" w:rsidRPr="006C3A00" w:rsidRDefault="00117F47" w:rsidP="001A40F4">
            <w:pPr>
              <w:pStyle w:val="TAL"/>
            </w:pPr>
            <w:r w:rsidRPr="006C3A00">
              <w:t>OCNG Patterns</w:t>
            </w:r>
          </w:p>
        </w:tc>
        <w:tc>
          <w:tcPr>
            <w:tcW w:w="1385" w:type="dxa"/>
            <w:tcBorders>
              <w:top w:val="single" w:sz="4" w:space="0" w:color="auto"/>
              <w:left w:val="single" w:sz="4" w:space="0" w:color="auto"/>
              <w:right w:val="single" w:sz="4" w:space="0" w:color="auto"/>
            </w:tcBorders>
            <w:shd w:val="clear" w:color="auto" w:fill="auto"/>
          </w:tcPr>
          <w:p w14:paraId="7934A5F8" w14:textId="77777777" w:rsidR="00117F47" w:rsidRPr="006C3A00" w:rsidRDefault="00117F47" w:rsidP="001A40F4">
            <w:pPr>
              <w:pStyle w:val="TAC"/>
            </w:pPr>
          </w:p>
        </w:tc>
        <w:tc>
          <w:tcPr>
            <w:tcW w:w="1381" w:type="dxa"/>
            <w:tcBorders>
              <w:top w:val="single" w:sz="4" w:space="0" w:color="auto"/>
              <w:left w:val="single" w:sz="4" w:space="0" w:color="auto"/>
              <w:right w:val="single" w:sz="4" w:space="0" w:color="auto"/>
            </w:tcBorders>
            <w:hideMark/>
          </w:tcPr>
          <w:p w14:paraId="73D02136" w14:textId="77777777" w:rsidR="00117F47" w:rsidRPr="006C3A00" w:rsidRDefault="00117F47" w:rsidP="001A40F4">
            <w:pPr>
              <w:pStyle w:val="TAC"/>
            </w:pPr>
            <w:r w:rsidRPr="007479E8">
              <w:rPr>
                <w:rFonts w:eastAsia="Calibri"/>
                <w:lang w:eastAsia="ko-KR"/>
              </w:rPr>
              <w:t>1,2</w:t>
            </w:r>
          </w:p>
        </w:tc>
        <w:tc>
          <w:tcPr>
            <w:tcW w:w="2875" w:type="dxa"/>
            <w:gridSpan w:val="2"/>
            <w:tcBorders>
              <w:top w:val="single" w:sz="4" w:space="0" w:color="auto"/>
              <w:left w:val="single" w:sz="4" w:space="0" w:color="auto"/>
              <w:right w:val="single" w:sz="4" w:space="0" w:color="auto"/>
            </w:tcBorders>
            <w:hideMark/>
          </w:tcPr>
          <w:p w14:paraId="12971A38" w14:textId="77777777" w:rsidR="00117F47" w:rsidRPr="006C3A00" w:rsidRDefault="00117F47" w:rsidP="001A40F4">
            <w:pPr>
              <w:pStyle w:val="TAC"/>
            </w:pPr>
            <w:r w:rsidRPr="006C3A00">
              <w:rPr>
                <w:snapToGrid w:val="0"/>
              </w:rPr>
              <w:t>OP.1</w:t>
            </w:r>
          </w:p>
        </w:tc>
      </w:tr>
      <w:tr w:rsidR="00117F47" w:rsidRPr="006C3A00" w14:paraId="4CD4FEC8" w14:textId="77777777" w:rsidTr="001A40F4">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1F5197C2" w14:textId="77777777" w:rsidR="00117F47" w:rsidRPr="006C3A00" w:rsidRDefault="00117F47" w:rsidP="001A40F4">
            <w:pPr>
              <w:pStyle w:val="TAL"/>
            </w:pPr>
            <w:r w:rsidRPr="006C3A00">
              <w:t>SSB configuration</w:t>
            </w:r>
          </w:p>
        </w:tc>
        <w:tc>
          <w:tcPr>
            <w:tcW w:w="1385" w:type="dxa"/>
            <w:tcBorders>
              <w:top w:val="single" w:sz="4" w:space="0" w:color="auto"/>
              <w:left w:val="single" w:sz="4" w:space="0" w:color="auto"/>
              <w:bottom w:val="nil"/>
              <w:right w:val="single" w:sz="4" w:space="0" w:color="auto"/>
            </w:tcBorders>
            <w:shd w:val="clear" w:color="auto" w:fill="auto"/>
          </w:tcPr>
          <w:p w14:paraId="1837AC32" w14:textId="77777777" w:rsidR="00117F47" w:rsidRPr="006C3A00" w:rsidRDefault="00117F47" w:rsidP="001A40F4">
            <w:pPr>
              <w:pStyle w:val="TAC"/>
            </w:pPr>
          </w:p>
        </w:tc>
        <w:tc>
          <w:tcPr>
            <w:tcW w:w="1381" w:type="dxa"/>
            <w:tcBorders>
              <w:top w:val="single" w:sz="4" w:space="0" w:color="auto"/>
              <w:left w:val="single" w:sz="4" w:space="0" w:color="auto"/>
              <w:bottom w:val="single" w:sz="4" w:space="0" w:color="auto"/>
              <w:right w:val="single" w:sz="4" w:space="0" w:color="auto"/>
            </w:tcBorders>
          </w:tcPr>
          <w:p w14:paraId="2AD5AEEA" w14:textId="77777777" w:rsidR="00117F47" w:rsidRPr="006C3A00" w:rsidRDefault="00117F47" w:rsidP="001A40F4">
            <w:pPr>
              <w:pStyle w:val="TAC"/>
            </w:pPr>
            <w:r w:rsidRPr="007479E8">
              <w:rPr>
                <w:rFonts w:eastAsia="Calibri"/>
                <w:lang w:eastAsia="ko-KR"/>
              </w:rPr>
              <w:t>1,2</w:t>
            </w:r>
          </w:p>
        </w:tc>
        <w:tc>
          <w:tcPr>
            <w:tcW w:w="2875" w:type="dxa"/>
            <w:gridSpan w:val="2"/>
            <w:tcBorders>
              <w:top w:val="single" w:sz="4" w:space="0" w:color="auto"/>
              <w:left w:val="single" w:sz="4" w:space="0" w:color="auto"/>
              <w:bottom w:val="single" w:sz="4" w:space="0" w:color="auto"/>
              <w:right w:val="single" w:sz="4" w:space="0" w:color="auto"/>
            </w:tcBorders>
          </w:tcPr>
          <w:p w14:paraId="62A41C0D" w14:textId="77777777" w:rsidR="00117F47" w:rsidRPr="006C3A00" w:rsidRDefault="00117F47" w:rsidP="001A40F4">
            <w:pPr>
              <w:pStyle w:val="TAC"/>
            </w:pPr>
            <w:r w:rsidRPr="006C3A00">
              <w:t>SSB.1 FR1</w:t>
            </w:r>
          </w:p>
        </w:tc>
      </w:tr>
      <w:tr w:rsidR="00117F47" w:rsidRPr="006C3A00" w14:paraId="6017838D" w14:textId="77777777" w:rsidTr="001A40F4">
        <w:trPr>
          <w:trHeight w:val="192"/>
          <w:jc w:val="center"/>
        </w:trPr>
        <w:tc>
          <w:tcPr>
            <w:tcW w:w="3709" w:type="dxa"/>
            <w:tcBorders>
              <w:top w:val="single" w:sz="4" w:space="0" w:color="auto"/>
              <w:left w:val="single" w:sz="4" w:space="0" w:color="auto"/>
              <w:right w:val="single" w:sz="4" w:space="0" w:color="auto"/>
            </w:tcBorders>
            <w:shd w:val="clear" w:color="auto" w:fill="auto"/>
            <w:hideMark/>
          </w:tcPr>
          <w:p w14:paraId="223F1341" w14:textId="77777777" w:rsidR="00117F47" w:rsidRPr="006C3A00" w:rsidRDefault="00117F47" w:rsidP="001A40F4">
            <w:pPr>
              <w:pStyle w:val="TAL"/>
            </w:pPr>
            <w:r w:rsidRPr="006C3A00">
              <w:t>SMTC Configuration</w:t>
            </w:r>
          </w:p>
        </w:tc>
        <w:tc>
          <w:tcPr>
            <w:tcW w:w="1385" w:type="dxa"/>
            <w:tcBorders>
              <w:top w:val="single" w:sz="4" w:space="0" w:color="auto"/>
              <w:left w:val="single" w:sz="4" w:space="0" w:color="auto"/>
              <w:right w:val="single" w:sz="4" w:space="0" w:color="auto"/>
            </w:tcBorders>
            <w:shd w:val="clear" w:color="auto" w:fill="auto"/>
          </w:tcPr>
          <w:p w14:paraId="68D25ADC" w14:textId="77777777" w:rsidR="00117F47" w:rsidRPr="006C3A00" w:rsidRDefault="00117F47" w:rsidP="001A40F4">
            <w:pPr>
              <w:pStyle w:val="TAC"/>
            </w:pPr>
          </w:p>
        </w:tc>
        <w:tc>
          <w:tcPr>
            <w:tcW w:w="1381" w:type="dxa"/>
            <w:tcBorders>
              <w:top w:val="single" w:sz="4" w:space="0" w:color="auto"/>
              <w:left w:val="single" w:sz="4" w:space="0" w:color="auto"/>
              <w:right w:val="single" w:sz="4" w:space="0" w:color="auto"/>
            </w:tcBorders>
            <w:hideMark/>
          </w:tcPr>
          <w:p w14:paraId="68F4973D" w14:textId="77777777" w:rsidR="00117F47" w:rsidRPr="006C3A00" w:rsidRDefault="00117F47" w:rsidP="001A40F4">
            <w:pPr>
              <w:pStyle w:val="TAC"/>
            </w:pPr>
            <w:r w:rsidRPr="007479E8">
              <w:rPr>
                <w:rFonts w:eastAsia="Calibri"/>
                <w:lang w:eastAsia="ko-KR"/>
              </w:rPr>
              <w:t>1,2</w:t>
            </w:r>
          </w:p>
        </w:tc>
        <w:tc>
          <w:tcPr>
            <w:tcW w:w="2875" w:type="dxa"/>
            <w:gridSpan w:val="2"/>
            <w:tcBorders>
              <w:top w:val="single" w:sz="4" w:space="0" w:color="auto"/>
              <w:left w:val="single" w:sz="4" w:space="0" w:color="auto"/>
              <w:right w:val="single" w:sz="4" w:space="0" w:color="auto"/>
            </w:tcBorders>
            <w:hideMark/>
          </w:tcPr>
          <w:p w14:paraId="0A5AFFE4" w14:textId="77777777" w:rsidR="00117F47" w:rsidRPr="006C3A00" w:rsidRDefault="00117F47" w:rsidP="001A40F4">
            <w:pPr>
              <w:pStyle w:val="TAC"/>
            </w:pPr>
            <w:r w:rsidRPr="006C3A00" w:rsidDel="00930ED5">
              <w:t>S</w:t>
            </w:r>
            <w:r w:rsidRPr="006C3A00">
              <w:t>MTC.1</w:t>
            </w:r>
          </w:p>
        </w:tc>
      </w:tr>
      <w:tr w:rsidR="00117F47" w:rsidRPr="006C3A00" w14:paraId="44CD058F" w14:textId="77777777" w:rsidTr="001A40F4">
        <w:trPr>
          <w:trHeight w:val="407"/>
          <w:jc w:val="center"/>
        </w:trPr>
        <w:tc>
          <w:tcPr>
            <w:tcW w:w="3709" w:type="dxa"/>
            <w:tcBorders>
              <w:top w:val="single" w:sz="4" w:space="0" w:color="auto"/>
              <w:left w:val="single" w:sz="4" w:space="0" w:color="auto"/>
              <w:right w:val="single" w:sz="4" w:space="0" w:color="auto"/>
            </w:tcBorders>
            <w:shd w:val="clear" w:color="auto" w:fill="auto"/>
          </w:tcPr>
          <w:p w14:paraId="011E9B22" w14:textId="77777777" w:rsidR="00117F47" w:rsidRPr="006C3A00" w:rsidRDefault="00117F47" w:rsidP="001A40F4">
            <w:pPr>
              <w:pStyle w:val="TAL"/>
              <w:rPr>
                <w:rFonts w:eastAsia="Calibri"/>
              </w:rPr>
            </w:pPr>
            <w:r w:rsidRPr="006C3A00">
              <w:rPr>
                <w:rFonts w:eastAsia="Calibri" w:cs="Arial"/>
                <w:szCs w:val="18"/>
              </w:rPr>
              <w:t>TRS configuration</w:t>
            </w:r>
          </w:p>
        </w:tc>
        <w:tc>
          <w:tcPr>
            <w:tcW w:w="0" w:type="auto"/>
            <w:tcBorders>
              <w:top w:val="single" w:sz="4" w:space="0" w:color="auto"/>
              <w:left w:val="single" w:sz="4" w:space="0" w:color="auto"/>
              <w:right w:val="single" w:sz="4" w:space="0" w:color="auto"/>
            </w:tcBorders>
          </w:tcPr>
          <w:p w14:paraId="0E3211D7" w14:textId="77777777" w:rsidR="00117F47" w:rsidRPr="006C3A00" w:rsidRDefault="00117F47" w:rsidP="001A40F4">
            <w:pPr>
              <w:pStyle w:val="TAC"/>
              <w:rPr>
                <w:rFonts w:eastAsia="Calibri"/>
              </w:rPr>
            </w:pPr>
          </w:p>
        </w:tc>
        <w:tc>
          <w:tcPr>
            <w:tcW w:w="1381" w:type="dxa"/>
            <w:tcBorders>
              <w:top w:val="single" w:sz="4" w:space="0" w:color="auto"/>
              <w:left w:val="single" w:sz="4" w:space="0" w:color="auto"/>
              <w:right w:val="single" w:sz="4" w:space="0" w:color="auto"/>
            </w:tcBorders>
          </w:tcPr>
          <w:p w14:paraId="31E31835" w14:textId="77777777" w:rsidR="00117F47" w:rsidRPr="006C3A00" w:rsidDel="00930ED5" w:rsidRDefault="00117F47" w:rsidP="001A40F4">
            <w:pPr>
              <w:pStyle w:val="TAC"/>
            </w:pPr>
            <w:r w:rsidRPr="007479E8">
              <w:rPr>
                <w:rFonts w:eastAsia="Calibri"/>
                <w:lang w:eastAsia="ko-KR"/>
              </w:rPr>
              <w:t>1,2</w:t>
            </w:r>
          </w:p>
        </w:tc>
        <w:tc>
          <w:tcPr>
            <w:tcW w:w="2875" w:type="dxa"/>
            <w:gridSpan w:val="2"/>
            <w:tcBorders>
              <w:top w:val="single" w:sz="4" w:space="0" w:color="auto"/>
              <w:left w:val="single" w:sz="4" w:space="0" w:color="auto"/>
              <w:right w:val="single" w:sz="4" w:space="0" w:color="auto"/>
            </w:tcBorders>
          </w:tcPr>
          <w:p w14:paraId="702489F2" w14:textId="77777777" w:rsidR="00117F47" w:rsidRPr="006C3A00" w:rsidDel="00930ED5" w:rsidRDefault="00117F47" w:rsidP="001A40F4">
            <w:pPr>
              <w:pStyle w:val="TAC"/>
            </w:pPr>
            <w:r w:rsidRPr="006C3A00">
              <w:rPr>
                <w:rFonts w:eastAsia="Calibri" w:cs="Arial"/>
                <w:snapToGrid w:val="0"/>
                <w:szCs w:val="18"/>
              </w:rPr>
              <w:t>TRS.1.1 FDD</w:t>
            </w:r>
          </w:p>
        </w:tc>
      </w:tr>
      <w:tr w:rsidR="00117F47" w:rsidRPr="006C3A00" w14:paraId="6DB0C64A"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85B0BC1" w14:textId="77777777" w:rsidR="00117F47" w:rsidRPr="006C3A00" w:rsidRDefault="00117F47" w:rsidP="001A40F4">
            <w:pPr>
              <w:pStyle w:val="TAL"/>
            </w:pPr>
            <w:r w:rsidRPr="006C3A00">
              <w:t>EPRE ratio of PSS to SSS</w:t>
            </w:r>
          </w:p>
        </w:tc>
        <w:tc>
          <w:tcPr>
            <w:tcW w:w="1385" w:type="dxa"/>
            <w:tcBorders>
              <w:top w:val="single" w:sz="4" w:space="0" w:color="auto"/>
              <w:left w:val="single" w:sz="4" w:space="0" w:color="auto"/>
              <w:bottom w:val="nil"/>
              <w:right w:val="single" w:sz="4" w:space="0" w:color="auto"/>
            </w:tcBorders>
            <w:shd w:val="clear" w:color="auto" w:fill="auto"/>
            <w:hideMark/>
          </w:tcPr>
          <w:p w14:paraId="27DEA58F" w14:textId="77777777" w:rsidR="00117F47" w:rsidRPr="006C3A00" w:rsidRDefault="00117F47" w:rsidP="001A40F4">
            <w:pPr>
              <w:pStyle w:val="TAC"/>
            </w:pPr>
            <w:r w:rsidRPr="006C3A00">
              <w:t>dB</w:t>
            </w:r>
          </w:p>
        </w:tc>
        <w:tc>
          <w:tcPr>
            <w:tcW w:w="1381" w:type="dxa"/>
            <w:tcBorders>
              <w:top w:val="single" w:sz="4" w:space="0" w:color="auto"/>
              <w:left w:val="single" w:sz="4" w:space="0" w:color="auto"/>
              <w:bottom w:val="nil"/>
              <w:right w:val="single" w:sz="4" w:space="0" w:color="auto"/>
            </w:tcBorders>
            <w:shd w:val="clear" w:color="auto" w:fill="auto"/>
            <w:hideMark/>
          </w:tcPr>
          <w:p w14:paraId="23822C81" w14:textId="77777777" w:rsidR="00117F47" w:rsidRPr="006C3A00" w:rsidRDefault="00117F47" w:rsidP="001A40F4">
            <w:pPr>
              <w:pStyle w:val="TAC"/>
            </w:pPr>
            <w:r w:rsidRPr="007479E8">
              <w:rPr>
                <w:rFonts w:eastAsia="Calibri"/>
                <w:lang w:eastAsia="ko-KR"/>
              </w:rPr>
              <w:t>1,2</w:t>
            </w:r>
          </w:p>
        </w:tc>
        <w:tc>
          <w:tcPr>
            <w:tcW w:w="1445" w:type="dxa"/>
            <w:tcBorders>
              <w:top w:val="single" w:sz="4" w:space="0" w:color="auto"/>
              <w:left w:val="single" w:sz="4" w:space="0" w:color="auto"/>
              <w:bottom w:val="nil"/>
              <w:right w:val="single" w:sz="4" w:space="0" w:color="auto"/>
            </w:tcBorders>
            <w:shd w:val="clear" w:color="auto" w:fill="auto"/>
            <w:hideMark/>
          </w:tcPr>
          <w:p w14:paraId="53F20443" w14:textId="77777777" w:rsidR="00117F47" w:rsidRPr="006C3A00" w:rsidRDefault="00117F47" w:rsidP="001A40F4">
            <w:pPr>
              <w:pStyle w:val="TAC"/>
            </w:pPr>
            <w:r w:rsidRPr="006C3A00">
              <w:t>0</w:t>
            </w:r>
          </w:p>
        </w:tc>
        <w:tc>
          <w:tcPr>
            <w:tcW w:w="1430" w:type="dxa"/>
            <w:tcBorders>
              <w:top w:val="single" w:sz="4" w:space="0" w:color="auto"/>
              <w:left w:val="single" w:sz="4" w:space="0" w:color="auto"/>
              <w:bottom w:val="nil"/>
              <w:right w:val="single" w:sz="4" w:space="0" w:color="auto"/>
            </w:tcBorders>
            <w:shd w:val="clear" w:color="auto" w:fill="auto"/>
            <w:hideMark/>
          </w:tcPr>
          <w:p w14:paraId="069A6F69" w14:textId="77777777" w:rsidR="00117F47" w:rsidRPr="006C3A00" w:rsidRDefault="00117F47" w:rsidP="001A40F4">
            <w:pPr>
              <w:pStyle w:val="TAC"/>
            </w:pPr>
            <w:r w:rsidRPr="006C3A00">
              <w:t>0</w:t>
            </w:r>
          </w:p>
        </w:tc>
      </w:tr>
      <w:tr w:rsidR="00117F47" w:rsidRPr="006C3A00" w14:paraId="666BD8B5"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1B3F919" w14:textId="77777777" w:rsidR="00117F47" w:rsidRPr="006C3A00" w:rsidRDefault="00117F47" w:rsidP="001A40F4">
            <w:pPr>
              <w:pStyle w:val="TAL"/>
            </w:pPr>
            <w:r w:rsidRPr="006C3A00">
              <w:t>EPRE ratio of PBCH DMRS to SSS</w:t>
            </w:r>
          </w:p>
        </w:tc>
        <w:tc>
          <w:tcPr>
            <w:tcW w:w="0" w:type="auto"/>
            <w:tcBorders>
              <w:top w:val="nil"/>
              <w:left w:val="single" w:sz="4" w:space="0" w:color="auto"/>
              <w:bottom w:val="nil"/>
              <w:right w:val="single" w:sz="4" w:space="0" w:color="auto"/>
            </w:tcBorders>
            <w:shd w:val="clear" w:color="auto" w:fill="auto"/>
            <w:hideMark/>
          </w:tcPr>
          <w:p w14:paraId="6068036E"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11587A84"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A60CE7B"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EDE04D3" w14:textId="77777777" w:rsidR="00117F47" w:rsidRPr="006C3A00" w:rsidRDefault="00117F47" w:rsidP="001A40F4">
            <w:pPr>
              <w:pStyle w:val="TAC"/>
              <w:rPr>
                <w:rFonts w:eastAsia="Calibri"/>
              </w:rPr>
            </w:pPr>
          </w:p>
        </w:tc>
      </w:tr>
      <w:tr w:rsidR="00117F47" w:rsidRPr="006C3A00" w14:paraId="349357ED"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2659196" w14:textId="77777777" w:rsidR="00117F47" w:rsidRPr="006C3A00" w:rsidRDefault="00117F47" w:rsidP="001A40F4">
            <w:pPr>
              <w:pStyle w:val="TAL"/>
            </w:pPr>
            <w:r w:rsidRPr="006C3A00">
              <w:t>EPRE ratio of PBCH to PBCH DMRS</w:t>
            </w:r>
          </w:p>
        </w:tc>
        <w:tc>
          <w:tcPr>
            <w:tcW w:w="0" w:type="auto"/>
            <w:tcBorders>
              <w:top w:val="nil"/>
              <w:left w:val="single" w:sz="4" w:space="0" w:color="auto"/>
              <w:bottom w:val="nil"/>
              <w:right w:val="single" w:sz="4" w:space="0" w:color="auto"/>
            </w:tcBorders>
            <w:shd w:val="clear" w:color="auto" w:fill="auto"/>
            <w:hideMark/>
          </w:tcPr>
          <w:p w14:paraId="1D8F0EAC"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14329489"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378FA26"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3216E5B" w14:textId="77777777" w:rsidR="00117F47" w:rsidRPr="006C3A00" w:rsidRDefault="00117F47" w:rsidP="001A40F4">
            <w:pPr>
              <w:pStyle w:val="TAC"/>
              <w:rPr>
                <w:rFonts w:eastAsia="Calibri"/>
              </w:rPr>
            </w:pPr>
          </w:p>
        </w:tc>
      </w:tr>
      <w:tr w:rsidR="00117F47" w:rsidRPr="006C3A00" w14:paraId="72C62F61"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3A0E1CA" w14:textId="77777777" w:rsidR="00117F47" w:rsidRPr="006C3A00" w:rsidRDefault="00117F47" w:rsidP="001A40F4">
            <w:pPr>
              <w:pStyle w:val="TAL"/>
            </w:pPr>
            <w:r w:rsidRPr="006C3A00">
              <w:t>EPRE ratio of PDCCH DMRS to SSS</w:t>
            </w:r>
          </w:p>
        </w:tc>
        <w:tc>
          <w:tcPr>
            <w:tcW w:w="0" w:type="auto"/>
            <w:tcBorders>
              <w:top w:val="nil"/>
              <w:left w:val="single" w:sz="4" w:space="0" w:color="auto"/>
              <w:bottom w:val="nil"/>
              <w:right w:val="single" w:sz="4" w:space="0" w:color="auto"/>
            </w:tcBorders>
            <w:shd w:val="clear" w:color="auto" w:fill="auto"/>
            <w:hideMark/>
          </w:tcPr>
          <w:p w14:paraId="1E02BFD4"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A85D964"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BF1C611"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54853DD" w14:textId="77777777" w:rsidR="00117F47" w:rsidRPr="006C3A00" w:rsidRDefault="00117F47" w:rsidP="001A40F4">
            <w:pPr>
              <w:pStyle w:val="TAC"/>
              <w:rPr>
                <w:rFonts w:eastAsia="Calibri"/>
              </w:rPr>
            </w:pPr>
          </w:p>
        </w:tc>
      </w:tr>
      <w:tr w:rsidR="00117F47" w:rsidRPr="006C3A00" w14:paraId="614DCB41"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814A43C" w14:textId="77777777" w:rsidR="00117F47" w:rsidRPr="006C3A00" w:rsidRDefault="00117F47" w:rsidP="001A40F4">
            <w:pPr>
              <w:pStyle w:val="TAL"/>
            </w:pPr>
            <w:r w:rsidRPr="006C3A00">
              <w:t>EPRE ratio of PDCCH to PDCCH DMRS</w:t>
            </w:r>
          </w:p>
        </w:tc>
        <w:tc>
          <w:tcPr>
            <w:tcW w:w="0" w:type="auto"/>
            <w:tcBorders>
              <w:top w:val="nil"/>
              <w:left w:val="single" w:sz="4" w:space="0" w:color="auto"/>
              <w:bottom w:val="nil"/>
              <w:right w:val="single" w:sz="4" w:space="0" w:color="auto"/>
            </w:tcBorders>
            <w:shd w:val="clear" w:color="auto" w:fill="auto"/>
            <w:hideMark/>
          </w:tcPr>
          <w:p w14:paraId="0AED5F5A"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F6FB318"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B3690CA"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75D4C88" w14:textId="77777777" w:rsidR="00117F47" w:rsidRPr="006C3A00" w:rsidRDefault="00117F47" w:rsidP="001A40F4">
            <w:pPr>
              <w:pStyle w:val="TAC"/>
              <w:rPr>
                <w:rFonts w:eastAsia="Calibri"/>
              </w:rPr>
            </w:pPr>
          </w:p>
        </w:tc>
      </w:tr>
      <w:tr w:rsidR="00117F47" w:rsidRPr="006C3A00" w14:paraId="254D12D7"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07B7241" w14:textId="77777777" w:rsidR="00117F47" w:rsidRPr="006C3A00" w:rsidRDefault="00117F47" w:rsidP="001A40F4">
            <w:pPr>
              <w:pStyle w:val="TAL"/>
            </w:pPr>
            <w:r w:rsidRPr="006C3A00">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1ADAE1D6"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A168763"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D54D298"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A1FE97C" w14:textId="77777777" w:rsidR="00117F47" w:rsidRPr="006C3A00" w:rsidRDefault="00117F47" w:rsidP="001A40F4">
            <w:pPr>
              <w:pStyle w:val="TAC"/>
              <w:rPr>
                <w:rFonts w:eastAsia="Calibri"/>
              </w:rPr>
            </w:pPr>
          </w:p>
        </w:tc>
      </w:tr>
      <w:tr w:rsidR="00117F47" w:rsidRPr="006C3A00" w14:paraId="6E4EE740"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8D87EF3" w14:textId="77777777" w:rsidR="00117F47" w:rsidRPr="006C3A00" w:rsidRDefault="00117F47" w:rsidP="001A40F4">
            <w:pPr>
              <w:pStyle w:val="TAL"/>
            </w:pPr>
            <w:r w:rsidRPr="006C3A00">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48AF6A3"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2249432"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05618DA"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2046978" w14:textId="77777777" w:rsidR="00117F47" w:rsidRPr="006C3A00" w:rsidRDefault="00117F47" w:rsidP="001A40F4">
            <w:pPr>
              <w:pStyle w:val="TAC"/>
              <w:rPr>
                <w:rFonts w:eastAsia="Calibri"/>
              </w:rPr>
            </w:pPr>
          </w:p>
        </w:tc>
      </w:tr>
      <w:tr w:rsidR="00117F47" w:rsidRPr="006C3A00" w14:paraId="01BD1F12"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40A671A" w14:textId="77777777" w:rsidR="00117F47" w:rsidRPr="006C3A00" w:rsidRDefault="00117F47" w:rsidP="001A40F4">
            <w:pPr>
              <w:pStyle w:val="TAL"/>
            </w:pPr>
            <w:r w:rsidRPr="006C3A00">
              <w:t>EPRE ratio of OCNG DMRS to SSS(Note 1)</w:t>
            </w:r>
          </w:p>
        </w:tc>
        <w:tc>
          <w:tcPr>
            <w:tcW w:w="0" w:type="auto"/>
            <w:tcBorders>
              <w:top w:val="nil"/>
              <w:left w:val="single" w:sz="4" w:space="0" w:color="auto"/>
              <w:bottom w:val="nil"/>
              <w:right w:val="single" w:sz="4" w:space="0" w:color="auto"/>
            </w:tcBorders>
            <w:shd w:val="clear" w:color="auto" w:fill="auto"/>
            <w:hideMark/>
          </w:tcPr>
          <w:p w14:paraId="7E223D2A"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291639B"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1EA6E1CA" w14:textId="77777777" w:rsidR="00117F47" w:rsidRPr="006C3A00" w:rsidRDefault="00117F47" w:rsidP="001A40F4">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330C9DF" w14:textId="77777777" w:rsidR="00117F47" w:rsidRPr="006C3A00" w:rsidRDefault="00117F47" w:rsidP="001A40F4">
            <w:pPr>
              <w:pStyle w:val="TAC"/>
              <w:rPr>
                <w:rFonts w:eastAsia="Calibri"/>
              </w:rPr>
            </w:pPr>
          </w:p>
        </w:tc>
      </w:tr>
      <w:tr w:rsidR="00117F47" w:rsidRPr="006C3A00" w14:paraId="3C268FFE"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4F5DABB7" w14:textId="77777777" w:rsidR="00117F47" w:rsidRPr="006C3A00" w:rsidRDefault="00117F47" w:rsidP="001A40F4">
            <w:pPr>
              <w:pStyle w:val="TAL"/>
            </w:pPr>
            <w:r w:rsidRPr="006C3A00">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7916277" w14:textId="77777777" w:rsidR="00117F47" w:rsidRPr="006C3A00" w:rsidRDefault="00117F47" w:rsidP="001A40F4">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7F7B635E" w14:textId="77777777" w:rsidR="00117F47" w:rsidRPr="006C3A00" w:rsidRDefault="00117F47" w:rsidP="001A40F4">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3B9FFBD1" w14:textId="77777777" w:rsidR="00117F47" w:rsidRPr="006C3A00" w:rsidRDefault="00117F47" w:rsidP="001A40F4">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038C65B5" w14:textId="77777777" w:rsidR="00117F47" w:rsidRPr="006C3A00" w:rsidRDefault="00117F47" w:rsidP="001A40F4">
            <w:pPr>
              <w:pStyle w:val="TAC"/>
              <w:rPr>
                <w:rFonts w:eastAsia="Calibri"/>
              </w:rPr>
            </w:pPr>
          </w:p>
        </w:tc>
      </w:tr>
      <w:tr w:rsidR="00117F47" w:rsidRPr="006C3A00" w14:paraId="77AD2425"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E6EE8CD" w14:textId="77777777" w:rsidR="00117F47" w:rsidRPr="006C3A00" w:rsidRDefault="00117F47" w:rsidP="001A40F4">
            <w:pPr>
              <w:pStyle w:val="TAL"/>
              <w:rPr>
                <w:vertAlign w:val="superscript"/>
              </w:rPr>
            </w:pPr>
            <w:r w:rsidRPr="006C3A00">
              <w:rPr>
                <w:rFonts w:eastAsia="Calibri"/>
                <w:position w:val="-12"/>
              </w:rPr>
              <w:object w:dxaOrig="405" w:dyaOrig="345" w14:anchorId="711ED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65pt" o:ole="" fillcolor="window">
                  <v:imagedata r:id="rId9" o:title=""/>
                </v:shape>
                <o:OLEObject Type="Embed" ProgID="Equation.3" ShapeID="_x0000_i1025" DrawAspect="Content" ObjectID="_1820989871" r:id="rId10"/>
              </w:object>
            </w:r>
            <w:r w:rsidRPr="006C3A00">
              <w:rPr>
                <w:vertAlign w:val="superscript"/>
              </w:rPr>
              <w:t>Note2</w:t>
            </w:r>
          </w:p>
        </w:tc>
        <w:tc>
          <w:tcPr>
            <w:tcW w:w="1385" w:type="dxa"/>
            <w:tcBorders>
              <w:top w:val="single" w:sz="4" w:space="0" w:color="auto"/>
              <w:left w:val="single" w:sz="4" w:space="0" w:color="auto"/>
              <w:bottom w:val="single" w:sz="4" w:space="0" w:color="auto"/>
              <w:right w:val="single" w:sz="4" w:space="0" w:color="auto"/>
            </w:tcBorders>
            <w:hideMark/>
          </w:tcPr>
          <w:p w14:paraId="6FE5DF08" w14:textId="77777777" w:rsidR="00117F47" w:rsidRPr="006C3A00" w:rsidRDefault="00117F47" w:rsidP="001A40F4">
            <w:pPr>
              <w:pStyle w:val="TAC"/>
            </w:pPr>
            <w:r w:rsidRPr="006C3A00">
              <w:t>dBm/15 kHz</w:t>
            </w:r>
          </w:p>
        </w:tc>
        <w:tc>
          <w:tcPr>
            <w:tcW w:w="1381" w:type="dxa"/>
            <w:tcBorders>
              <w:top w:val="single" w:sz="4" w:space="0" w:color="auto"/>
              <w:left w:val="single" w:sz="4" w:space="0" w:color="auto"/>
              <w:bottom w:val="single" w:sz="4" w:space="0" w:color="auto"/>
              <w:right w:val="single" w:sz="4" w:space="0" w:color="auto"/>
            </w:tcBorders>
            <w:hideMark/>
          </w:tcPr>
          <w:p w14:paraId="60AA1896" w14:textId="77777777" w:rsidR="00117F47" w:rsidRPr="006C3A00" w:rsidRDefault="00117F47" w:rsidP="001A40F4">
            <w:pPr>
              <w:pStyle w:val="TAC"/>
            </w:pPr>
            <w:r w:rsidRPr="007479E8">
              <w:rPr>
                <w:rFonts w:eastAsia="Calibri"/>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787E14DF" w14:textId="77777777" w:rsidR="00117F47" w:rsidRPr="006C3A00" w:rsidRDefault="00117F47" w:rsidP="001A40F4">
            <w:pPr>
              <w:pStyle w:val="TAC"/>
            </w:pPr>
            <w:r w:rsidRPr="006C3A00">
              <w:t>-98</w:t>
            </w:r>
          </w:p>
        </w:tc>
        <w:tc>
          <w:tcPr>
            <w:tcW w:w="1430" w:type="dxa"/>
            <w:tcBorders>
              <w:top w:val="single" w:sz="4" w:space="0" w:color="auto"/>
              <w:left w:val="single" w:sz="4" w:space="0" w:color="auto"/>
              <w:bottom w:val="single" w:sz="4" w:space="0" w:color="auto"/>
              <w:right w:val="single" w:sz="4" w:space="0" w:color="auto"/>
            </w:tcBorders>
            <w:hideMark/>
          </w:tcPr>
          <w:p w14:paraId="17F39BCF" w14:textId="77777777" w:rsidR="00117F47" w:rsidRPr="006C3A00" w:rsidRDefault="00117F47" w:rsidP="001A40F4">
            <w:pPr>
              <w:pStyle w:val="TAC"/>
            </w:pPr>
            <w:r w:rsidRPr="006C3A00">
              <w:t>-98</w:t>
            </w:r>
          </w:p>
        </w:tc>
      </w:tr>
      <w:tr w:rsidR="00117F47" w:rsidRPr="006C3A00" w14:paraId="0AE54193" w14:textId="77777777" w:rsidTr="001A40F4">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48509860" w14:textId="77777777" w:rsidR="00117F47" w:rsidRPr="006C3A00" w:rsidRDefault="00117F47" w:rsidP="001A40F4">
            <w:pPr>
              <w:pStyle w:val="TAL"/>
              <w:rPr>
                <w:vertAlign w:val="superscript"/>
              </w:rPr>
            </w:pPr>
            <w:r w:rsidRPr="006C3A00">
              <w:rPr>
                <w:rFonts w:eastAsia="Calibri"/>
                <w:position w:val="-12"/>
              </w:rPr>
              <w:object w:dxaOrig="405" w:dyaOrig="345" w14:anchorId="46F11A24">
                <v:shape id="_x0000_i1026" type="#_x0000_t75" style="width:20.65pt;height:15.65pt" o:ole="" fillcolor="window">
                  <v:imagedata r:id="rId9" o:title=""/>
                </v:shape>
                <o:OLEObject Type="Embed" ProgID="Equation.3" ShapeID="_x0000_i1026" DrawAspect="Content" ObjectID="_1820989872" r:id="rId11"/>
              </w:object>
            </w:r>
            <w:r w:rsidRPr="006C3A00">
              <w:rPr>
                <w:vertAlign w:val="superscript"/>
              </w:rPr>
              <w:t>Note2</w:t>
            </w:r>
          </w:p>
        </w:tc>
        <w:tc>
          <w:tcPr>
            <w:tcW w:w="1385" w:type="dxa"/>
            <w:tcBorders>
              <w:top w:val="single" w:sz="4" w:space="0" w:color="auto"/>
              <w:left w:val="single" w:sz="4" w:space="0" w:color="auto"/>
              <w:bottom w:val="nil"/>
              <w:right w:val="single" w:sz="4" w:space="0" w:color="auto"/>
            </w:tcBorders>
            <w:shd w:val="clear" w:color="auto" w:fill="auto"/>
            <w:hideMark/>
          </w:tcPr>
          <w:p w14:paraId="56F27B4E" w14:textId="77777777" w:rsidR="00117F47" w:rsidRPr="006C3A00" w:rsidRDefault="00117F47" w:rsidP="001A40F4">
            <w:pPr>
              <w:pStyle w:val="TAC"/>
            </w:pPr>
            <w:r w:rsidRPr="006C3A00">
              <w:t>dBm/SCS</w:t>
            </w:r>
          </w:p>
        </w:tc>
        <w:tc>
          <w:tcPr>
            <w:tcW w:w="1381" w:type="dxa"/>
            <w:tcBorders>
              <w:top w:val="single" w:sz="4" w:space="0" w:color="auto"/>
              <w:left w:val="single" w:sz="4" w:space="0" w:color="auto"/>
              <w:bottom w:val="single" w:sz="4" w:space="0" w:color="auto"/>
              <w:right w:val="single" w:sz="4" w:space="0" w:color="auto"/>
            </w:tcBorders>
            <w:hideMark/>
          </w:tcPr>
          <w:p w14:paraId="2F7156C6" w14:textId="77777777" w:rsidR="00117F47" w:rsidRPr="006C3A00" w:rsidRDefault="00117F47" w:rsidP="001A40F4">
            <w:pPr>
              <w:pStyle w:val="TAC"/>
            </w:pPr>
            <w:r w:rsidRPr="007479E8">
              <w:rPr>
                <w:rFonts w:eastAsia="Calibri"/>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2A1AB1F0" w14:textId="77777777" w:rsidR="00117F47" w:rsidRPr="006C3A00" w:rsidRDefault="00117F47" w:rsidP="001A40F4">
            <w:pPr>
              <w:pStyle w:val="TAC"/>
            </w:pPr>
            <w:r w:rsidRPr="006C3A00">
              <w:t>-98</w:t>
            </w:r>
          </w:p>
        </w:tc>
        <w:tc>
          <w:tcPr>
            <w:tcW w:w="1430" w:type="dxa"/>
            <w:tcBorders>
              <w:top w:val="single" w:sz="4" w:space="0" w:color="auto"/>
              <w:left w:val="single" w:sz="4" w:space="0" w:color="auto"/>
              <w:bottom w:val="single" w:sz="4" w:space="0" w:color="auto"/>
              <w:right w:val="single" w:sz="4" w:space="0" w:color="auto"/>
            </w:tcBorders>
            <w:hideMark/>
          </w:tcPr>
          <w:p w14:paraId="5D290D04" w14:textId="77777777" w:rsidR="00117F47" w:rsidRPr="006C3A00" w:rsidRDefault="00117F47" w:rsidP="001A40F4">
            <w:pPr>
              <w:pStyle w:val="TAC"/>
            </w:pPr>
            <w:r w:rsidRPr="006C3A00">
              <w:t>-98</w:t>
            </w:r>
          </w:p>
        </w:tc>
      </w:tr>
      <w:tr w:rsidR="00117F47" w:rsidRPr="006C3A00" w14:paraId="422D7770"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18116631" w14:textId="77777777" w:rsidR="00117F47" w:rsidRPr="006C3A00" w:rsidRDefault="00117F47" w:rsidP="001A40F4">
            <w:pPr>
              <w:pStyle w:val="TAL"/>
            </w:pPr>
            <w:r w:rsidRPr="006C3A00">
              <w:rPr>
                <w:rFonts w:eastAsia="Calibri"/>
                <w:position w:val="-12"/>
              </w:rPr>
              <w:object w:dxaOrig="615" w:dyaOrig="390" w14:anchorId="2A84A920">
                <v:shape id="_x0000_i1027" type="#_x0000_t75" style="width:30.7pt;height:15.65pt" o:ole="" fillcolor="window">
                  <v:imagedata r:id="rId12" o:title=""/>
                </v:shape>
                <o:OLEObject Type="Embed" ProgID="Equation.3" ShapeID="_x0000_i1027" DrawAspect="Content" ObjectID="_1820989873" r:id="rId13"/>
              </w:object>
            </w:r>
          </w:p>
        </w:tc>
        <w:tc>
          <w:tcPr>
            <w:tcW w:w="1385" w:type="dxa"/>
            <w:tcBorders>
              <w:top w:val="single" w:sz="4" w:space="0" w:color="auto"/>
              <w:left w:val="single" w:sz="4" w:space="0" w:color="auto"/>
              <w:bottom w:val="single" w:sz="4" w:space="0" w:color="auto"/>
              <w:right w:val="single" w:sz="4" w:space="0" w:color="auto"/>
            </w:tcBorders>
          </w:tcPr>
          <w:p w14:paraId="6E8A2BB5" w14:textId="77777777" w:rsidR="00117F47" w:rsidRPr="006C3A00" w:rsidRDefault="00117F47" w:rsidP="001A40F4">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45BBAAA7" w14:textId="77777777" w:rsidR="00117F47" w:rsidRPr="006C3A00" w:rsidRDefault="00117F47" w:rsidP="001A40F4">
            <w:pPr>
              <w:pStyle w:val="TAC"/>
            </w:pPr>
            <w:r w:rsidRPr="006C3A00">
              <w:t>1,2</w:t>
            </w:r>
          </w:p>
        </w:tc>
        <w:tc>
          <w:tcPr>
            <w:tcW w:w="1445" w:type="dxa"/>
            <w:tcBorders>
              <w:top w:val="single" w:sz="4" w:space="0" w:color="auto"/>
              <w:left w:val="single" w:sz="4" w:space="0" w:color="auto"/>
              <w:bottom w:val="single" w:sz="4" w:space="0" w:color="auto"/>
              <w:right w:val="single" w:sz="4" w:space="0" w:color="auto"/>
            </w:tcBorders>
            <w:hideMark/>
          </w:tcPr>
          <w:p w14:paraId="4B8E91B9" w14:textId="77777777" w:rsidR="00117F47" w:rsidRPr="006C3A00" w:rsidRDefault="00117F47" w:rsidP="001A40F4">
            <w:pPr>
              <w:pStyle w:val="TAC"/>
            </w:pPr>
            <w:r w:rsidRPr="006C3A00">
              <w:t>3</w:t>
            </w:r>
          </w:p>
        </w:tc>
        <w:tc>
          <w:tcPr>
            <w:tcW w:w="1430" w:type="dxa"/>
            <w:tcBorders>
              <w:top w:val="single" w:sz="4" w:space="0" w:color="auto"/>
              <w:left w:val="single" w:sz="4" w:space="0" w:color="auto"/>
              <w:bottom w:val="single" w:sz="4" w:space="0" w:color="auto"/>
              <w:right w:val="single" w:sz="4" w:space="0" w:color="auto"/>
            </w:tcBorders>
            <w:hideMark/>
          </w:tcPr>
          <w:p w14:paraId="377943DE" w14:textId="77777777" w:rsidR="00117F47" w:rsidRPr="006C3A00" w:rsidRDefault="00117F47" w:rsidP="001A40F4">
            <w:pPr>
              <w:pStyle w:val="TAC"/>
            </w:pPr>
            <w:r w:rsidRPr="006C3A00">
              <w:t>3</w:t>
            </w:r>
          </w:p>
        </w:tc>
      </w:tr>
      <w:tr w:rsidR="00117F47" w:rsidRPr="006C3A00" w14:paraId="37C59578"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54BCAB8" w14:textId="77777777" w:rsidR="00117F47" w:rsidRPr="006C3A00" w:rsidRDefault="00117F47" w:rsidP="001A40F4">
            <w:pPr>
              <w:pStyle w:val="TAL"/>
            </w:pPr>
            <w:r w:rsidRPr="006C3A00">
              <w:rPr>
                <w:rFonts w:eastAsia="Calibri"/>
                <w:position w:val="-12"/>
              </w:rPr>
              <w:object w:dxaOrig="810" w:dyaOrig="390" w14:anchorId="3E59067E">
                <v:shape id="_x0000_i1028" type="#_x0000_t75" style="width:40.05pt;height:15.65pt" o:ole="" fillcolor="window">
                  <v:imagedata r:id="rId14" o:title=""/>
                </v:shape>
                <o:OLEObject Type="Embed" ProgID="Equation.3" ShapeID="_x0000_i1028" DrawAspect="Content" ObjectID="_1820989874" r:id="rId15"/>
              </w:object>
            </w:r>
          </w:p>
        </w:tc>
        <w:tc>
          <w:tcPr>
            <w:tcW w:w="1385" w:type="dxa"/>
            <w:tcBorders>
              <w:top w:val="single" w:sz="4" w:space="0" w:color="auto"/>
              <w:left w:val="single" w:sz="4" w:space="0" w:color="auto"/>
              <w:bottom w:val="single" w:sz="4" w:space="0" w:color="auto"/>
              <w:right w:val="single" w:sz="4" w:space="0" w:color="auto"/>
            </w:tcBorders>
          </w:tcPr>
          <w:p w14:paraId="27ACD62D" w14:textId="77777777" w:rsidR="00117F47" w:rsidRPr="006C3A00" w:rsidRDefault="00117F47" w:rsidP="001A40F4">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2CA15451" w14:textId="77777777" w:rsidR="00117F47" w:rsidRPr="006C3A00" w:rsidRDefault="00117F47" w:rsidP="001A40F4">
            <w:pPr>
              <w:pStyle w:val="TAC"/>
            </w:pPr>
            <w:r w:rsidRPr="007479E8">
              <w:rPr>
                <w:rFonts w:eastAsia="Calibri"/>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442C6458" w14:textId="77777777" w:rsidR="00117F47" w:rsidRPr="006C3A00" w:rsidRDefault="00117F47" w:rsidP="001A40F4">
            <w:pPr>
              <w:pStyle w:val="TAC"/>
            </w:pPr>
            <w:r w:rsidRPr="006C3A00">
              <w:t>3</w:t>
            </w:r>
          </w:p>
        </w:tc>
        <w:tc>
          <w:tcPr>
            <w:tcW w:w="1430" w:type="dxa"/>
            <w:tcBorders>
              <w:top w:val="single" w:sz="4" w:space="0" w:color="auto"/>
              <w:left w:val="single" w:sz="4" w:space="0" w:color="auto"/>
              <w:bottom w:val="single" w:sz="4" w:space="0" w:color="auto"/>
              <w:right w:val="single" w:sz="4" w:space="0" w:color="auto"/>
            </w:tcBorders>
            <w:hideMark/>
          </w:tcPr>
          <w:p w14:paraId="7612514B" w14:textId="77777777" w:rsidR="00117F47" w:rsidRPr="006C3A00" w:rsidRDefault="00117F47" w:rsidP="001A40F4">
            <w:pPr>
              <w:pStyle w:val="TAC"/>
            </w:pPr>
            <w:r w:rsidRPr="006C3A00">
              <w:t>3</w:t>
            </w:r>
          </w:p>
        </w:tc>
      </w:tr>
      <w:tr w:rsidR="00117F47" w:rsidRPr="006C3A00" w14:paraId="14113523" w14:textId="77777777" w:rsidTr="001A40F4">
        <w:trPr>
          <w:trHeight w:val="281"/>
          <w:jc w:val="center"/>
        </w:trPr>
        <w:tc>
          <w:tcPr>
            <w:tcW w:w="3709" w:type="dxa"/>
            <w:tcBorders>
              <w:top w:val="single" w:sz="4" w:space="0" w:color="auto"/>
              <w:left w:val="single" w:sz="4" w:space="0" w:color="auto"/>
              <w:right w:val="single" w:sz="4" w:space="0" w:color="auto"/>
            </w:tcBorders>
            <w:shd w:val="clear" w:color="auto" w:fill="auto"/>
            <w:hideMark/>
          </w:tcPr>
          <w:p w14:paraId="3203F3BD" w14:textId="77777777" w:rsidR="00117F47" w:rsidRPr="006C3A00" w:rsidRDefault="00117F47" w:rsidP="001A40F4">
            <w:pPr>
              <w:pStyle w:val="TAL"/>
            </w:pPr>
            <w:r w:rsidRPr="006C3A00">
              <w:t>SS-RSRP</w:t>
            </w:r>
            <w:r w:rsidRPr="006C3A00">
              <w:rPr>
                <w:vertAlign w:val="superscript"/>
              </w:rPr>
              <w:t>Note3</w:t>
            </w:r>
          </w:p>
        </w:tc>
        <w:tc>
          <w:tcPr>
            <w:tcW w:w="1385" w:type="dxa"/>
            <w:tcBorders>
              <w:top w:val="single" w:sz="4" w:space="0" w:color="auto"/>
              <w:left w:val="single" w:sz="4" w:space="0" w:color="auto"/>
              <w:right w:val="single" w:sz="4" w:space="0" w:color="auto"/>
            </w:tcBorders>
            <w:shd w:val="clear" w:color="auto" w:fill="auto"/>
            <w:hideMark/>
          </w:tcPr>
          <w:p w14:paraId="5CAA56A6" w14:textId="77777777" w:rsidR="00117F47" w:rsidRPr="006C3A00" w:rsidRDefault="00117F47" w:rsidP="001A40F4">
            <w:pPr>
              <w:pStyle w:val="TAC"/>
            </w:pPr>
            <w:r w:rsidRPr="006C3A00">
              <w:t>dBm/SCS</w:t>
            </w:r>
          </w:p>
        </w:tc>
        <w:tc>
          <w:tcPr>
            <w:tcW w:w="1381" w:type="dxa"/>
            <w:tcBorders>
              <w:top w:val="single" w:sz="4" w:space="0" w:color="auto"/>
              <w:left w:val="single" w:sz="4" w:space="0" w:color="auto"/>
              <w:right w:val="single" w:sz="4" w:space="0" w:color="auto"/>
            </w:tcBorders>
            <w:hideMark/>
          </w:tcPr>
          <w:p w14:paraId="0DCB18F7" w14:textId="77777777" w:rsidR="00117F47" w:rsidRPr="006C3A00" w:rsidRDefault="00117F47" w:rsidP="001A40F4">
            <w:pPr>
              <w:pStyle w:val="TAC"/>
            </w:pPr>
            <w:r w:rsidRPr="007479E8">
              <w:rPr>
                <w:rFonts w:eastAsia="Calibri"/>
                <w:lang w:eastAsia="ko-KR"/>
              </w:rPr>
              <w:t>1,2</w:t>
            </w:r>
          </w:p>
        </w:tc>
        <w:tc>
          <w:tcPr>
            <w:tcW w:w="1445" w:type="dxa"/>
            <w:tcBorders>
              <w:top w:val="single" w:sz="4" w:space="0" w:color="auto"/>
              <w:left w:val="single" w:sz="4" w:space="0" w:color="auto"/>
              <w:right w:val="single" w:sz="4" w:space="0" w:color="auto"/>
            </w:tcBorders>
            <w:hideMark/>
          </w:tcPr>
          <w:p w14:paraId="43897C78" w14:textId="77777777" w:rsidR="00117F47" w:rsidRPr="006C3A00" w:rsidRDefault="00117F47" w:rsidP="001A40F4">
            <w:pPr>
              <w:pStyle w:val="TAC"/>
            </w:pPr>
            <w:r w:rsidRPr="006C3A00">
              <w:t>-95</w:t>
            </w:r>
          </w:p>
        </w:tc>
        <w:tc>
          <w:tcPr>
            <w:tcW w:w="1430" w:type="dxa"/>
            <w:tcBorders>
              <w:top w:val="single" w:sz="4" w:space="0" w:color="auto"/>
              <w:left w:val="single" w:sz="4" w:space="0" w:color="auto"/>
              <w:right w:val="single" w:sz="4" w:space="0" w:color="auto"/>
            </w:tcBorders>
            <w:hideMark/>
          </w:tcPr>
          <w:p w14:paraId="0C78DF0A" w14:textId="77777777" w:rsidR="00117F47" w:rsidRPr="006C3A00" w:rsidRDefault="00117F47" w:rsidP="001A40F4">
            <w:pPr>
              <w:pStyle w:val="TAC"/>
            </w:pPr>
            <w:r w:rsidRPr="006C3A00">
              <w:t>-95</w:t>
            </w:r>
          </w:p>
        </w:tc>
      </w:tr>
      <w:tr w:rsidR="00117F47" w:rsidRPr="006C3A00" w14:paraId="49FC0EB7" w14:textId="77777777" w:rsidTr="001A40F4">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73304386" w14:textId="77777777" w:rsidR="00117F47" w:rsidRPr="006C3A00" w:rsidRDefault="00117F47" w:rsidP="001A40F4">
            <w:pPr>
              <w:pStyle w:val="TAL"/>
            </w:pPr>
            <w:r w:rsidRPr="006C3A00">
              <w:t>Io</w:t>
            </w:r>
            <w:r w:rsidRPr="006C3A00">
              <w:rPr>
                <w:vertAlign w:val="superscript"/>
              </w:rPr>
              <w:t>Note3</w:t>
            </w:r>
          </w:p>
        </w:tc>
        <w:tc>
          <w:tcPr>
            <w:tcW w:w="1385" w:type="dxa"/>
            <w:tcBorders>
              <w:top w:val="single" w:sz="4" w:space="0" w:color="auto"/>
              <w:left w:val="single" w:sz="4" w:space="0" w:color="auto"/>
              <w:bottom w:val="single" w:sz="4" w:space="0" w:color="auto"/>
              <w:right w:val="single" w:sz="4" w:space="0" w:color="auto"/>
            </w:tcBorders>
            <w:hideMark/>
          </w:tcPr>
          <w:p w14:paraId="1D9B5448" w14:textId="77777777" w:rsidR="00117F47" w:rsidRPr="006C3A00" w:rsidRDefault="00117F47" w:rsidP="001A40F4">
            <w:pPr>
              <w:pStyle w:val="TAC"/>
            </w:pPr>
            <w:r w:rsidRPr="006C3A00">
              <w:t>dBm/9.36MHz</w:t>
            </w:r>
          </w:p>
        </w:tc>
        <w:tc>
          <w:tcPr>
            <w:tcW w:w="1381" w:type="dxa"/>
            <w:tcBorders>
              <w:top w:val="single" w:sz="4" w:space="0" w:color="auto"/>
              <w:left w:val="single" w:sz="4" w:space="0" w:color="auto"/>
              <w:bottom w:val="single" w:sz="4" w:space="0" w:color="auto"/>
              <w:right w:val="single" w:sz="4" w:space="0" w:color="auto"/>
            </w:tcBorders>
            <w:hideMark/>
          </w:tcPr>
          <w:p w14:paraId="6AFD1782" w14:textId="77777777" w:rsidR="00117F47" w:rsidRPr="006C3A00" w:rsidRDefault="00117F47" w:rsidP="001A40F4">
            <w:pPr>
              <w:pStyle w:val="TAC"/>
            </w:pPr>
            <w:r w:rsidRPr="007479E8">
              <w:rPr>
                <w:rFonts w:eastAsia="Calibri"/>
                <w:lang w:eastAsia="ko-KR"/>
              </w:rPr>
              <w:t>1,2</w:t>
            </w:r>
          </w:p>
        </w:tc>
        <w:tc>
          <w:tcPr>
            <w:tcW w:w="1445" w:type="dxa"/>
            <w:tcBorders>
              <w:top w:val="single" w:sz="4" w:space="0" w:color="auto"/>
              <w:left w:val="single" w:sz="4" w:space="0" w:color="auto"/>
              <w:bottom w:val="single" w:sz="4" w:space="0" w:color="auto"/>
              <w:right w:val="single" w:sz="4" w:space="0" w:color="auto"/>
            </w:tcBorders>
            <w:hideMark/>
          </w:tcPr>
          <w:p w14:paraId="0A7BCFC4" w14:textId="77777777" w:rsidR="00117F47" w:rsidRPr="006C3A00" w:rsidRDefault="00117F47" w:rsidP="001A40F4">
            <w:pPr>
              <w:pStyle w:val="TAC"/>
            </w:pPr>
            <w:r w:rsidRPr="006C3A00">
              <w:t>-65.2</w:t>
            </w:r>
          </w:p>
        </w:tc>
        <w:tc>
          <w:tcPr>
            <w:tcW w:w="1430" w:type="dxa"/>
            <w:tcBorders>
              <w:top w:val="single" w:sz="4" w:space="0" w:color="auto"/>
              <w:left w:val="single" w:sz="4" w:space="0" w:color="auto"/>
              <w:bottom w:val="single" w:sz="4" w:space="0" w:color="auto"/>
              <w:right w:val="single" w:sz="4" w:space="0" w:color="auto"/>
            </w:tcBorders>
            <w:hideMark/>
          </w:tcPr>
          <w:p w14:paraId="4ADE374B" w14:textId="77777777" w:rsidR="00117F47" w:rsidRPr="006C3A00" w:rsidRDefault="00117F47" w:rsidP="001A40F4">
            <w:pPr>
              <w:pStyle w:val="TAC"/>
            </w:pPr>
            <w:r w:rsidRPr="006C3A00">
              <w:t>-65.2</w:t>
            </w:r>
          </w:p>
        </w:tc>
      </w:tr>
      <w:tr w:rsidR="00117F47" w:rsidRPr="006C3A00" w14:paraId="1FFB1896" w14:textId="77777777" w:rsidTr="001A40F4">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65CD4D7B" w14:textId="77777777" w:rsidR="00117F47" w:rsidRPr="006C3A00" w:rsidRDefault="00117F47" w:rsidP="001A40F4">
            <w:pPr>
              <w:pStyle w:val="TAL"/>
            </w:pPr>
            <w:r w:rsidRPr="006C3A00">
              <w:t>Propagation condition</w:t>
            </w:r>
          </w:p>
        </w:tc>
        <w:tc>
          <w:tcPr>
            <w:tcW w:w="1385" w:type="dxa"/>
            <w:tcBorders>
              <w:top w:val="single" w:sz="4" w:space="0" w:color="auto"/>
              <w:left w:val="single" w:sz="4" w:space="0" w:color="auto"/>
              <w:bottom w:val="single" w:sz="4" w:space="0" w:color="auto"/>
              <w:right w:val="single" w:sz="4" w:space="0" w:color="auto"/>
            </w:tcBorders>
          </w:tcPr>
          <w:p w14:paraId="10226112" w14:textId="77777777" w:rsidR="00117F47" w:rsidRPr="006C3A00" w:rsidRDefault="00117F47" w:rsidP="001A40F4">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11F2ACE9" w14:textId="77777777" w:rsidR="00117F47" w:rsidRPr="006C3A00" w:rsidRDefault="00117F47" w:rsidP="001A40F4">
            <w:pPr>
              <w:pStyle w:val="TAC"/>
            </w:pPr>
            <w:r w:rsidRPr="007479E8">
              <w:rPr>
                <w:rFonts w:eastAsia="Calibri"/>
                <w:lang w:eastAsia="ko-KR"/>
              </w:rPr>
              <w:t>1,2</w:t>
            </w:r>
          </w:p>
        </w:tc>
        <w:tc>
          <w:tcPr>
            <w:tcW w:w="2875" w:type="dxa"/>
            <w:gridSpan w:val="2"/>
            <w:tcBorders>
              <w:top w:val="single" w:sz="4" w:space="0" w:color="auto"/>
              <w:left w:val="single" w:sz="4" w:space="0" w:color="auto"/>
              <w:bottom w:val="single" w:sz="4" w:space="0" w:color="auto"/>
              <w:right w:val="single" w:sz="4" w:space="0" w:color="auto"/>
            </w:tcBorders>
            <w:hideMark/>
          </w:tcPr>
          <w:p w14:paraId="25E0110E" w14:textId="77777777" w:rsidR="00117F47" w:rsidRPr="006C3A00" w:rsidRDefault="00117F47" w:rsidP="001A40F4">
            <w:pPr>
              <w:pStyle w:val="TAC"/>
            </w:pPr>
            <w:r w:rsidRPr="0098093F">
              <w:rPr>
                <w:highlight w:val="yellow"/>
              </w:rPr>
              <w:t>AWGN</w:t>
            </w:r>
          </w:p>
        </w:tc>
      </w:tr>
      <w:tr w:rsidR="00117F47" w:rsidRPr="006C3A00" w14:paraId="2CC57775" w14:textId="77777777" w:rsidTr="001A40F4">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7EEAE571" w14:textId="77777777" w:rsidR="00117F47" w:rsidRPr="006C3A00" w:rsidRDefault="00117F47" w:rsidP="001A40F4">
            <w:pPr>
              <w:pStyle w:val="TAL"/>
            </w:pPr>
            <w:r w:rsidRPr="006C3A00">
              <w:t>SRS Config</w:t>
            </w:r>
          </w:p>
        </w:tc>
        <w:tc>
          <w:tcPr>
            <w:tcW w:w="1385" w:type="dxa"/>
            <w:tcBorders>
              <w:top w:val="single" w:sz="4" w:space="0" w:color="auto"/>
              <w:left w:val="single" w:sz="4" w:space="0" w:color="auto"/>
              <w:bottom w:val="single" w:sz="4" w:space="0" w:color="auto"/>
              <w:right w:val="single" w:sz="4" w:space="0" w:color="auto"/>
            </w:tcBorders>
          </w:tcPr>
          <w:p w14:paraId="14710DAD" w14:textId="77777777" w:rsidR="00117F47" w:rsidRPr="006C3A00" w:rsidRDefault="00117F47" w:rsidP="001A40F4">
            <w:pPr>
              <w:pStyle w:val="TAC"/>
            </w:pPr>
          </w:p>
        </w:tc>
        <w:tc>
          <w:tcPr>
            <w:tcW w:w="1381" w:type="dxa"/>
            <w:tcBorders>
              <w:top w:val="single" w:sz="4" w:space="0" w:color="auto"/>
              <w:left w:val="single" w:sz="4" w:space="0" w:color="auto"/>
              <w:bottom w:val="single" w:sz="4" w:space="0" w:color="auto"/>
              <w:right w:val="single" w:sz="4" w:space="0" w:color="auto"/>
            </w:tcBorders>
          </w:tcPr>
          <w:p w14:paraId="50264F6F" w14:textId="77777777" w:rsidR="00117F47" w:rsidRPr="006C3A00" w:rsidRDefault="00117F47" w:rsidP="001A40F4">
            <w:pPr>
              <w:pStyle w:val="TAC"/>
            </w:pPr>
            <w:r w:rsidRPr="007479E8">
              <w:rPr>
                <w:rFonts w:eastAsia="Calibri"/>
                <w:lang w:eastAsia="ko-KR"/>
              </w:rPr>
              <w:t>1,2</w:t>
            </w:r>
          </w:p>
        </w:tc>
        <w:tc>
          <w:tcPr>
            <w:tcW w:w="1437" w:type="dxa"/>
            <w:tcBorders>
              <w:top w:val="single" w:sz="4" w:space="0" w:color="auto"/>
              <w:left w:val="single" w:sz="4" w:space="0" w:color="auto"/>
              <w:bottom w:val="single" w:sz="4" w:space="0" w:color="auto"/>
              <w:right w:val="single" w:sz="4" w:space="0" w:color="auto"/>
            </w:tcBorders>
          </w:tcPr>
          <w:p w14:paraId="68C227E5" w14:textId="77777777" w:rsidR="00117F47" w:rsidRPr="006C3A00" w:rsidRDefault="00117F47" w:rsidP="001A40F4">
            <w:pPr>
              <w:pStyle w:val="TAC"/>
            </w:pPr>
            <w:r w:rsidRPr="006C3A00">
              <w:t>SRSConf.1</w:t>
            </w:r>
            <w:r w:rsidRPr="006C3A00">
              <w:rPr>
                <w:vertAlign w:val="superscript"/>
              </w:rPr>
              <w:t>Note6</w:t>
            </w:r>
          </w:p>
        </w:tc>
        <w:tc>
          <w:tcPr>
            <w:tcW w:w="1438" w:type="dxa"/>
            <w:tcBorders>
              <w:top w:val="single" w:sz="4" w:space="0" w:color="auto"/>
              <w:left w:val="single" w:sz="4" w:space="0" w:color="auto"/>
              <w:bottom w:val="single" w:sz="4" w:space="0" w:color="auto"/>
              <w:right w:val="single" w:sz="4" w:space="0" w:color="auto"/>
            </w:tcBorders>
          </w:tcPr>
          <w:p w14:paraId="7B815C79" w14:textId="77777777" w:rsidR="00117F47" w:rsidRPr="006C3A00" w:rsidRDefault="00117F47" w:rsidP="001A40F4">
            <w:pPr>
              <w:pStyle w:val="TAC"/>
            </w:pPr>
            <w:r w:rsidRPr="006C3A00">
              <w:t>SRSConf.</w:t>
            </w:r>
            <w:r>
              <w:t>2</w:t>
            </w:r>
            <w:r w:rsidRPr="006C3A00">
              <w:rPr>
                <w:vertAlign w:val="superscript"/>
              </w:rPr>
              <w:t>Note6</w:t>
            </w:r>
          </w:p>
        </w:tc>
      </w:tr>
      <w:tr w:rsidR="00117F47" w:rsidRPr="006C3A00" w14:paraId="4AF5E912" w14:textId="77777777" w:rsidTr="001A40F4">
        <w:trPr>
          <w:jc w:val="center"/>
        </w:trPr>
        <w:tc>
          <w:tcPr>
            <w:tcW w:w="9350" w:type="dxa"/>
            <w:gridSpan w:val="5"/>
            <w:tcBorders>
              <w:top w:val="single" w:sz="4" w:space="0" w:color="auto"/>
              <w:left w:val="single" w:sz="4" w:space="0" w:color="auto"/>
              <w:bottom w:val="single" w:sz="4" w:space="0" w:color="auto"/>
              <w:right w:val="single" w:sz="4" w:space="0" w:color="auto"/>
            </w:tcBorders>
          </w:tcPr>
          <w:p w14:paraId="2E8493C1" w14:textId="77777777" w:rsidR="00117F47" w:rsidRPr="006C3A00" w:rsidRDefault="00117F47" w:rsidP="001A40F4">
            <w:pPr>
              <w:pStyle w:val="TAN"/>
            </w:pPr>
            <w:r w:rsidRPr="006C3A00">
              <w:t>Note 1:</w:t>
            </w:r>
            <w:r w:rsidRPr="006C3A00">
              <w:tab/>
              <w:t>OCNG shall be used such that both cells are fully allocated and a constant total transmitted power spectral density is achieved for all OFDM symbols.</w:t>
            </w:r>
          </w:p>
          <w:p w14:paraId="2F251B32" w14:textId="77777777" w:rsidR="00117F47" w:rsidRPr="006C3A00" w:rsidRDefault="00117F47" w:rsidP="001A40F4">
            <w:pPr>
              <w:pStyle w:val="TAN"/>
            </w:pPr>
            <w:r w:rsidRPr="006C3A00">
              <w:t>Note 2:</w:t>
            </w:r>
            <w:r w:rsidRPr="006C3A00">
              <w:tab/>
              <w:t xml:space="preserve">Interference from other cells and noise sources not specified in the test is assumed to be constant over subcarriers and time and shall be modelled as AWGN of appropriate power for </w:t>
            </w:r>
            <w:r w:rsidRPr="006C3A00">
              <w:rPr>
                <w:position w:val="-12"/>
              </w:rPr>
              <w:object w:dxaOrig="405" w:dyaOrig="345" w14:anchorId="785AEFC1">
                <v:shape id="_x0000_i1029" type="#_x0000_t75" style="width:20.65pt;height:15.65pt" o:ole="" fillcolor="window">
                  <v:imagedata r:id="rId9" o:title=""/>
                </v:shape>
                <o:OLEObject Type="Embed" ProgID="Equation.3" ShapeID="_x0000_i1029" DrawAspect="Content" ObjectID="_1820989875" r:id="rId16"/>
              </w:object>
            </w:r>
            <w:r w:rsidRPr="006C3A00">
              <w:t xml:space="preserve"> to be fulfilled.</w:t>
            </w:r>
          </w:p>
          <w:p w14:paraId="3D911CF7" w14:textId="77777777" w:rsidR="00117F47" w:rsidRPr="006C3A00" w:rsidRDefault="00117F47" w:rsidP="001A40F4">
            <w:pPr>
              <w:pStyle w:val="TAN"/>
            </w:pPr>
            <w:r w:rsidRPr="006C3A00">
              <w:t>Note 3:</w:t>
            </w:r>
            <w:r w:rsidRPr="006C3A00">
              <w:tab/>
              <w:t>SS-RSRP and Io levels have been derived from other parameters for information purposes. They are not settable parameters themselves.</w:t>
            </w:r>
          </w:p>
          <w:p w14:paraId="0310F45E" w14:textId="77777777" w:rsidR="00117F47" w:rsidRPr="006C3A00" w:rsidRDefault="00117F47" w:rsidP="001A40F4">
            <w:pPr>
              <w:pStyle w:val="TAN"/>
            </w:pPr>
            <w:r w:rsidRPr="006C3A00">
              <w:t>Note 4:</w:t>
            </w:r>
            <w:r w:rsidRPr="006C3A00">
              <w:tab/>
              <w:t>SS-RSRP minimum requirements are specified assuming independent interference and noise at each receiver antenna port.</w:t>
            </w:r>
          </w:p>
          <w:p w14:paraId="3C7B7C50" w14:textId="77777777" w:rsidR="00117F47" w:rsidRPr="006C3A00" w:rsidRDefault="00117F47" w:rsidP="001A40F4">
            <w:pPr>
              <w:pStyle w:val="TAN"/>
            </w:pPr>
            <w:r w:rsidRPr="006C3A00">
              <w:t>Note 5:</w:t>
            </w:r>
            <w:r w:rsidRPr="006C3A00">
              <w:tab/>
              <w:t>DR</w:t>
            </w:r>
            <w:r>
              <w:t>X</w:t>
            </w:r>
            <w:r w:rsidRPr="006C3A00">
              <w:t xml:space="preserve"> related parameters are given in Table A.3.3.8-1</w:t>
            </w:r>
          </w:p>
          <w:p w14:paraId="685CCB73" w14:textId="77777777" w:rsidR="00117F47" w:rsidRPr="006C3A00" w:rsidRDefault="00117F47" w:rsidP="001A40F4">
            <w:pPr>
              <w:pStyle w:val="TAN"/>
            </w:pPr>
            <w:r w:rsidRPr="006C3A00">
              <w:t>Note 6:</w:t>
            </w:r>
            <w:r w:rsidRPr="006C3A00">
              <w:tab/>
              <w:t xml:space="preserve">SRS configs are given in Table </w:t>
            </w:r>
            <w:r w:rsidRPr="00580FAD">
              <w:t>A.14.3.1.1.1</w:t>
            </w:r>
            <w:r w:rsidRPr="00420138">
              <w:t>-3</w:t>
            </w:r>
          </w:p>
        </w:tc>
      </w:tr>
    </w:tbl>
    <w:p w14:paraId="28CA5754" w14:textId="77777777" w:rsidR="00117F47" w:rsidRPr="00117F47" w:rsidRDefault="00117F47" w:rsidP="00C20C10">
      <w:pPr>
        <w:rPr>
          <w:rFonts w:cstheme="minorHAnsi"/>
          <w:b/>
          <w:bCs/>
          <w:i/>
          <w:iCs/>
          <w:u w:val="single"/>
        </w:rPr>
      </w:pPr>
    </w:p>
    <w:p w14:paraId="7838C3EF" w14:textId="1C5B9A46" w:rsidR="0098093F" w:rsidRPr="0098093F" w:rsidRDefault="0098093F" w:rsidP="00C20C10">
      <w:pPr>
        <w:rPr>
          <w:rFonts w:cstheme="minorHAnsi"/>
          <w:b/>
          <w:bCs/>
        </w:rPr>
      </w:pPr>
      <w:r w:rsidRPr="0098093F">
        <w:rPr>
          <w:rFonts w:cstheme="minorHAnsi" w:hint="eastAsia"/>
          <w:b/>
          <w:bCs/>
        </w:rPr>
        <w:t>O</w:t>
      </w:r>
      <w:r w:rsidRPr="0098093F">
        <w:rPr>
          <w:rFonts w:cstheme="minorHAnsi"/>
          <w:b/>
          <w:bCs/>
        </w:rPr>
        <w:t>bservation</w:t>
      </w:r>
      <w:r w:rsidR="001A2C8B">
        <w:rPr>
          <w:rFonts w:cstheme="minorHAnsi"/>
          <w:b/>
          <w:bCs/>
        </w:rPr>
        <w:t xml:space="preserve"> </w:t>
      </w:r>
      <w:r w:rsidR="003D6359">
        <w:rPr>
          <w:rFonts w:cstheme="minorHAnsi"/>
          <w:b/>
          <w:bCs/>
        </w:rPr>
        <w:t>1</w:t>
      </w:r>
      <w:r w:rsidRPr="0098093F">
        <w:rPr>
          <w:rFonts w:cstheme="minorHAnsi"/>
          <w:b/>
          <w:bCs/>
        </w:rPr>
        <w:t>:</w:t>
      </w:r>
      <w:r w:rsidRPr="001A2C8B">
        <w:rPr>
          <w:rFonts w:cstheme="minorHAnsi"/>
          <w:b/>
          <w:bCs/>
        </w:rPr>
        <w:t xml:space="preserve"> </w:t>
      </w:r>
      <w:r w:rsidR="001A2C8B" w:rsidRPr="001A2C8B">
        <w:rPr>
          <w:rFonts w:cstheme="minorHAnsi"/>
          <w:b/>
          <w:bCs/>
        </w:rPr>
        <w:t>T</w:t>
      </w:r>
      <w:r w:rsidRPr="001A2C8B">
        <w:rPr>
          <w:rFonts w:cstheme="minorHAnsi"/>
          <w:b/>
          <w:bCs/>
        </w:rPr>
        <w:t>he NTN UL timing was tested under the legacy AWGN channel model.</w:t>
      </w:r>
    </w:p>
    <w:p w14:paraId="058E5854" w14:textId="77777777" w:rsidR="0098093F" w:rsidRDefault="0098093F" w:rsidP="00C20C10">
      <w:pPr>
        <w:rPr>
          <w:rFonts w:cstheme="minorHAnsi"/>
          <w:b/>
          <w:bCs/>
          <w:i/>
          <w:iCs/>
          <w:u w:val="single"/>
        </w:rPr>
      </w:pPr>
    </w:p>
    <w:p w14:paraId="6174E583" w14:textId="78C620F7" w:rsidR="007A2AB9" w:rsidRDefault="007A2AB9" w:rsidP="00681379">
      <w:pPr>
        <w:spacing w:before="120" w:after="120"/>
      </w:pPr>
      <w:r>
        <w:rPr>
          <w:rFonts w:hint="eastAsia"/>
        </w:rPr>
        <w:t>T</w:t>
      </w:r>
      <w:r>
        <w:t xml:space="preserve">herefore, in order to verify the performance of </w:t>
      </w:r>
      <w:r w:rsidR="00730A78">
        <w:t xml:space="preserve">NGSO UL timing under the new TE channel model, </w:t>
      </w:r>
      <w:r>
        <w:t xml:space="preserve">the additional test configuration for NTN </w:t>
      </w:r>
      <w:r w:rsidR="00730A78">
        <w:t xml:space="preserve">NGSO </w:t>
      </w:r>
      <w:r w:rsidR="000A5CCC">
        <w:t xml:space="preserve">can </w:t>
      </w:r>
      <w:r>
        <w:t>be introduced.</w:t>
      </w:r>
    </w:p>
    <w:p w14:paraId="3A773AEF" w14:textId="3E3A1356" w:rsidR="00DC5606" w:rsidRPr="007C64B2" w:rsidRDefault="00DC5606" w:rsidP="00681379">
      <w:pPr>
        <w:spacing w:before="120" w:after="120"/>
      </w:pPr>
      <w:r w:rsidRPr="007C64B2">
        <w:rPr>
          <w:rFonts w:hint="eastAsia"/>
        </w:rPr>
        <w:t>A</w:t>
      </w:r>
      <w:r w:rsidRPr="007C64B2">
        <w:t>nd in the last RAN4 meeting, for the other existing test cases whether the new TE channel model shall be applicable was debated but without consensus. Technically, if the AWGN channel replaced by th</w:t>
      </w:r>
      <w:r w:rsidR="0026709C" w:rsidRPr="007C64B2">
        <w:t xml:space="preserve">e new TE channel whether the updated testing requirements or additional requirements margin is needed is still open in RAN4. If such updates needs for the other NTN testing cases beside the UL timing related, the overall additional work loading will be very huge.  </w:t>
      </w:r>
      <w:r w:rsidR="00A02E9B" w:rsidRPr="007C64B2">
        <w:t xml:space="preserve"> </w:t>
      </w:r>
      <w:r w:rsidRPr="007C64B2">
        <w:t xml:space="preserve"> </w:t>
      </w:r>
    </w:p>
    <w:p w14:paraId="2705BF18" w14:textId="628EAA71" w:rsidR="00DC5606" w:rsidRPr="007C64B2" w:rsidRDefault="00DC5606" w:rsidP="00681379">
      <w:pPr>
        <w:spacing w:before="120" w:after="120"/>
        <w:rPr>
          <w:b/>
          <w:bCs/>
        </w:rPr>
      </w:pPr>
      <w:r w:rsidRPr="0026709C">
        <w:rPr>
          <w:rFonts w:hint="eastAsia"/>
          <w:b/>
          <w:bCs/>
        </w:rPr>
        <w:lastRenderedPageBreak/>
        <w:t>O</w:t>
      </w:r>
      <w:r w:rsidRPr="0026709C">
        <w:rPr>
          <w:b/>
          <w:bCs/>
        </w:rPr>
        <w:t>bservation</w:t>
      </w:r>
      <w:r w:rsidR="007C64B2">
        <w:rPr>
          <w:b/>
          <w:bCs/>
        </w:rPr>
        <w:t xml:space="preserve"> 2</w:t>
      </w:r>
      <w:r w:rsidRPr="0026709C">
        <w:rPr>
          <w:b/>
          <w:bCs/>
        </w:rPr>
        <w:t>:</w:t>
      </w:r>
      <w:r w:rsidR="0026709C" w:rsidRPr="0026709C">
        <w:rPr>
          <w:b/>
          <w:bCs/>
        </w:rPr>
        <w:t xml:space="preserve"> </w:t>
      </w:r>
      <w:r w:rsidR="007C64B2" w:rsidRPr="007C64B2">
        <w:rPr>
          <w:rFonts w:hint="eastAsia"/>
          <w:b/>
          <w:bCs/>
        </w:rPr>
        <w:t>Th</w:t>
      </w:r>
      <w:r w:rsidR="007C64B2" w:rsidRPr="007C64B2">
        <w:rPr>
          <w:b/>
          <w:bCs/>
        </w:rPr>
        <w:t xml:space="preserve">e over loading because of </w:t>
      </w:r>
      <w:r w:rsidR="007C64B2" w:rsidRPr="007C64B2">
        <w:rPr>
          <w:b/>
          <w:bCs/>
        </w:rPr>
        <w:t>the other NTN testing cases beside the UL timing related</w:t>
      </w:r>
      <w:r w:rsidR="007C64B2" w:rsidRPr="007C64B2">
        <w:rPr>
          <w:b/>
          <w:bCs/>
        </w:rPr>
        <w:t xml:space="preserve"> needs to be considered.</w:t>
      </w:r>
    </w:p>
    <w:p w14:paraId="137BB92F" w14:textId="77777777" w:rsidR="0026709C" w:rsidRDefault="00DC5606" w:rsidP="00681379">
      <w:pPr>
        <w:spacing w:before="120" w:after="120"/>
      </w:pPr>
      <w:r>
        <w:t>In the current WID, it was also implied tha</w:t>
      </w:r>
      <w:r w:rsidR="0026709C">
        <w:t xml:space="preserve">t the working scope for NGSO testing is limited to UL timing test. </w:t>
      </w:r>
    </w:p>
    <w:p w14:paraId="33C3AC5A" w14:textId="32B53715" w:rsidR="00DC5606" w:rsidRPr="0026709C" w:rsidRDefault="0026709C" w:rsidP="00681379">
      <w:pPr>
        <w:spacing w:before="120" w:after="120"/>
        <w:rPr>
          <w:b/>
          <w:bCs/>
        </w:rPr>
      </w:pPr>
      <w:r w:rsidRPr="0026709C">
        <w:rPr>
          <w:b/>
          <w:bCs/>
        </w:rPr>
        <w:t>Observation</w:t>
      </w:r>
      <w:r w:rsidR="007C64B2">
        <w:rPr>
          <w:b/>
          <w:bCs/>
        </w:rPr>
        <w:t xml:space="preserve"> 3</w:t>
      </w:r>
      <w:r w:rsidRPr="0026709C">
        <w:rPr>
          <w:b/>
          <w:bCs/>
        </w:rPr>
        <w:t xml:space="preserve">: The other testing case beyond NGSO UL timing test applied the new TE channel model was </w:t>
      </w:r>
      <w:r w:rsidR="007C64B2">
        <w:rPr>
          <w:b/>
          <w:bCs/>
        </w:rPr>
        <w:t>not explicitly in</w:t>
      </w:r>
      <w:r w:rsidRPr="0026709C">
        <w:rPr>
          <w:b/>
          <w:bCs/>
        </w:rPr>
        <w:t xml:space="preserve"> the WID scope.</w:t>
      </w:r>
    </w:p>
    <w:p w14:paraId="2E121330" w14:textId="6E0B3AC9" w:rsidR="003D6359" w:rsidRDefault="007A2AB9" w:rsidP="00681379">
      <w:pPr>
        <w:spacing w:before="120" w:after="120"/>
        <w:rPr>
          <w:b/>
          <w:bCs/>
          <w:i/>
          <w:iCs/>
        </w:rPr>
      </w:pPr>
      <w:r w:rsidRPr="009C6535">
        <w:rPr>
          <w:rFonts w:hint="eastAsia"/>
          <w:b/>
          <w:bCs/>
          <w:i/>
          <w:iCs/>
        </w:rPr>
        <w:t>P</w:t>
      </w:r>
      <w:r w:rsidRPr="009C6535">
        <w:rPr>
          <w:b/>
          <w:bCs/>
          <w:i/>
          <w:iCs/>
        </w:rPr>
        <w:t>roposal</w:t>
      </w:r>
      <w:r w:rsidR="00681379" w:rsidRPr="009C6535">
        <w:rPr>
          <w:b/>
          <w:bCs/>
          <w:i/>
          <w:iCs/>
        </w:rPr>
        <w:t xml:space="preserve"> </w:t>
      </w:r>
      <w:r w:rsidR="0075220D">
        <w:rPr>
          <w:b/>
          <w:bCs/>
          <w:i/>
          <w:iCs/>
        </w:rPr>
        <w:t>1</w:t>
      </w:r>
      <w:r w:rsidRPr="009C6535">
        <w:rPr>
          <w:b/>
          <w:bCs/>
          <w:i/>
          <w:iCs/>
        </w:rPr>
        <w:t>:</w:t>
      </w:r>
      <w:r w:rsidR="001A2C8B" w:rsidRPr="009C6535">
        <w:rPr>
          <w:b/>
          <w:bCs/>
          <w:i/>
          <w:iCs/>
        </w:rPr>
        <w:t xml:space="preserve"> </w:t>
      </w:r>
      <w:r w:rsidR="001A2C8B" w:rsidRPr="001A2C8B">
        <w:rPr>
          <w:b/>
          <w:bCs/>
          <w:i/>
          <w:iCs/>
        </w:rPr>
        <w:t xml:space="preserve">The </w:t>
      </w:r>
      <w:r w:rsidR="00EC2964">
        <w:rPr>
          <w:b/>
          <w:bCs/>
          <w:i/>
          <w:iCs/>
        </w:rPr>
        <w:t>new</w:t>
      </w:r>
      <w:r w:rsidR="001A2C8B" w:rsidRPr="001A2C8B">
        <w:rPr>
          <w:b/>
          <w:bCs/>
          <w:i/>
          <w:iCs/>
        </w:rPr>
        <w:t xml:space="preserve"> test configuration with NTN NGSO TE channel model shall be introduced for NTN NGSO UL timing tests</w:t>
      </w:r>
      <w:r w:rsidR="007C64B2">
        <w:rPr>
          <w:b/>
          <w:bCs/>
          <w:i/>
          <w:iCs/>
        </w:rPr>
        <w:t xml:space="preserve"> ONLY</w:t>
      </w:r>
      <w:r w:rsidRPr="007A2AB9">
        <w:rPr>
          <w:b/>
          <w:bCs/>
          <w:i/>
          <w:iCs/>
        </w:rPr>
        <w:t>.</w:t>
      </w:r>
    </w:p>
    <w:p w14:paraId="0A48D8AC" w14:textId="28BDD60E" w:rsidR="00254D99" w:rsidRPr="00254D99" w:rsidRDefault="00254D99" w:rsidP="00254D99">
      <w:pPr>
        <w:spacing w:before="120" w:after="120"/>
        <w:ind w:left="360"/>
        <w:rPr>
          <w:b/>
        </w:rPr>
      </w:pPr>
    </w:p>
    <w:p w14:paraId="2C75ECCF" w14:textId="77777777" w:rsidR="009111D4" w:rsidRPr="002161F7" w:rsidRDefault="009111D4" w:rsidP="00DE0AA0">
      <w:pPr>
        <w:spacing w:after="180"/>
        <w:textAlignment w:val="center"/>
        <w:rPr>
          <w:rFonts w:cstheme="minorHAnsi"/>
          <w:b/>
          <w:bCs/>
          <w:i/>
          <w:iCs/>
        </w:rPr>
      </w:pPr>
    </w:p>
    <w:p w14:paraId="0A6ECB40" w14:textId="77777777" w:rsidR="00552524" w:rsidRPr="00AD61B9" w:rsidRDefault="00552524" w:rsidP="00552524">
      <w:pPr>
        <w:pStyle w:val="1"/>
        <w:numPr>
          <w:ilvl w:val="0"/>
          <w:numId w:val="2"/>
        </w:numPr>
        <w:tabs>
          <w:tab w:val="num" w:pos="0"/>
        </w:tabs>
        <w:spacing w:line="259" w:lineRule="auto"/>
        <w:rPr>
          <w:rFonts w:asciiTheme="minorHAnsi" w:hAnsiTheme="minorHAnsi" w:cstheme="minorHAnsi"/>
        </w:rPr>
      </w:pPr>
      <w:r w:rsidRPr="00AD61B9">
        <w:rPr>
          <w:rFonts w:asciiTheme="minorHAnsi" w:hAnsiTheme="minorHAnsi" w:cstheme="minorHAnsi"/>
        </w:rPr>
        <w:t>Summary</w:t>
      </w:r>
    </w:p>
    <w:p w14:paraId="57781DF5" w14:textId="5618CE30" w:rsidR="00552524" w:rsidRPr="003D6359" w:rsidRDefault="00552524" w:rsidP="003D6359">
      <w:pPr>
        <w:spacing w:before="120" w:after="120"/>
      </w:pPr>
      <w:r w:rsidRPr="003D6359">
        <w:t xml:space="preserve">This paper </w:t>
      </w:r>
      <w:r w:rsidR="00CC2F97" w:rsidRPr="003D6359">
        <w:t xml:space="preserve">mainly </w:t>
      </w:r>
      <w:r w:rsidRPr="003D6359">
        <w:t>proposes</w:t>
      </w:r>
      <w:r w:rsidR="00CC2F97" w:rsidRPr="003D6359">
        <w:t xml:space="preserve"> the consideration on the new NGSO TE channel impact to the current NTN UL timing core requirements and test cases.</w:t>
      </w:r>
      <w:r w:rsidRPr="003D6359">
        <w:t xml:space="preserve"> </w:t>
      </w:r>
    </w:p>
    <w:p w14:paraId="06D98345" w14:textId="77777777" w:rsidR="00A9694D" w:rsidRPr="0098093F" w:rsidRDefault="00A9694D" w:rsidP="00A9694D">
      <w:pPr>
        <w:rPr>
          <w:rFonts w:cstheme="minorHAnsi"/>
          <w:b/>
          <w:bCs/>
        </w:rPr>
      </w:pPr>
      <w:r w:rsidRPr="0098093F">
        <w:rPr>
          <w:rFonts w:cstheme="minorHAnsi" w:hint="eastAsia"/>
          <w:b/>
          <w:bCs/>
        </w:rPr>
        <w:t>O</w:t>
      </w:r>
      <w:r w:rsidRPr="0098093F">
        <w:rPr>
          <w:rFonts w:cstheme="minorHAnsi"/>
          <w:b/>
          <w:bCs/>
        </w:rPr>
        <w:t>bservation</w:t>
      </w:r>
      <w:r>
        <w:rPr>
          <w:rFonts w:cstheme="minorHAnsi"/>
          <w:b/>
          <w:bCs/>
        </w:rPr>
        <w:t xml:space="preserve"> 1</w:t>
      </w:r>
      <w:r w:rsidRPr="0098093F">
        <w:rPr>
          <w:rFonts w:cstheme="minorHAnsi"/>
          <w:b/>
          <w:bCs/>
        </w:rPr>
        <w:t>:</w:t>
      </w:r>
      <w:r w:rsidRPr="001A2C8B">
        <w:rPr>
          <w:rFonts w:cstheme="minorHAnsi"/>
          <w:b/>
          <w:bCs/>
        </w:rPr>
        <w:t xml:space="preserve"> The NTN UL timing was tested under the legacy AWGN channel model.</w:t>
      </w:r>
    </w:p>
    <w:p w14:paraId="72F9FA9E" w14:textId="77777777" w:rsidR="009D7403" w:rsidRPr="007C64B2" w:rsidRDefault="009D7403" w:rsidP="009D7403">
      <w:pPr>
        <w:spacing w:before="120" w:after="120"/>
        <w:rPr>
          <w:b/>
          <w:bCs/>
        </w:rPr>
      </w:pPr>
      <w:r w:rsidRPr="0026709C">
        <w:rPr>
          <w:rFonts w:hint="eastAsia"/>
          <w:b/>
          <w:bCs/>
        </w:rPr>
        <w:t>O</w:t>
      </w:r>
      <w:r w:rsidRPr="0026709C">
        <w:rPr>
          <w:b/>
          <w:bCs/>
        </w:rPr>
        <w:t>bservation</w:t>
      </w:r>
      <w:r>
        <w:rPr>
          <w:b/>
          <w:bCs/>
        </w:rPr>
        <w:t xml:space="preserve"> 2</w:t>
      </w:r>
      <w:r w:rsidRPr="0026709C">
        <w:rPr>
          <w:b/>
          <w:bCs/>
        </w:rPr>
        <w:t xml:space="preserve">: </w:t>
      </w:r>
      <w:r w:rsidRPr="007C64B2">
        <w:rPr>
          <w:rFonts w:hint="eastAsia"/>
          <w:b/>
          <w:bCs/>
        </w:rPr>
        <w:t>Th</w:t>
      </w:r>
      <w:r w:rsidRPr="007C64B2">
        <w:rPr>
          <w:b/>
          <w:bCs/>
        </w:rPr>
        <w:t>e over loading because of the other NTN testing cases beside the UL timing related needs to be considered.</w:t>
      </w:r>
    </w:p>
    <w:p w14:paraId="3ED4788B" w14:textId="77777777" w:rsidR="009D7403" w:rsidRPr="0026709C" w:rsidRDefault="009D7403" w:rsidP="009D7403">
      <w:pPr>
        <w:spacing w:before="120" w:after="120"/>
        <w:rPr>
          <w:b/>
          <w:bCs/>
        </w:rPr>
      </w:pPr>
      <w:r w:rsidRPr="0026709C">
        <w:rPr>
          <w:b/>
          <w:bCs/>
        </w:rPr>
        <w:t>Observation</w:t>
      </w:r>
      <w:r>
        <w:rPr>
          <w:b/>
          <w:bCs/>
        </w:rPr>
        <w:t xml:space="preserve"> 3</w:t>
      </w:r>
      <w:r w:rsidRPr="0026709C">
        <w:rPr>
          <w:b/>
          <w:bCs/>
        </w:rPr>
        <w:t xml:space="preserve">: The other testing case beyond NGSO UL timing test applied the new TE channel model was </w:t>
      </w:r>
      <w:r>
        <w:rPr>
          <w:b/>
          <w:bCs/>
        </w:rPr>
        <w:t>not explicitly in</w:t>
      </w:r>
      <w:r w:rsidRPr="0026709C">
        <w:rPr>
          <w:b/>
          <w:bCs/>
        </w:rPr>
        <w:t xml:space="preserve"> the WID scope.</w:t>
      </w:r>
    </w:p>
    <w:p w14:paraId="10AAED1E" w14:textId="77777777" w:rsidR="0075220D" w:rsidRPr="009D7403" w:rsidRDefault="0075220D" w:rsidP="001B0ED9">
      <w:pPr>
        <w:rPr>
          <w:sz w:val="24"/>
          <w:szCs w:val="24"/>
        </w:rPr>
      </w:pPr>
    </w:p>
    <w:p w14:paraId="1C1D63B5" w14:textId="397D29D0" w:rsidR="00A9694D" w:rsidRDefault="00A9694D" w:rsidP="00A9694D">
      <w:pPr>
        <w:spacing w:before="120" w:after="120"/>
        <w:rPr>
          <w:b/>
          <w:bCs/>
          <w:i/>
          <w:iCs/>
        </w:rPr>
      </w:pPr>
      <w:r w:rsidRPr="009C6535">
        <w:rPr>
          <w:rFonts w:hint="eastAsia"/>
          <w:b/>
          <w:bCs/>
          <w:i/>
          <w:iCs/>
        </w:rPr>
        <w:t>P</w:t>
      </w:r>
      <w:r w:rsidRPr="009C6535">
        <w:rPr>
          <w:b/>
          <w:bCs/>
          <w:i/>
          <w:iCs/>
        </w:rPr>
        <w:t xml:space="preserve">roposal </w:t>
      </w:r>
      <w:r>
        <w:rPr>
          <w:b/>
          <w:bCs/>
          <w:i/>
          <w:iCs/>
        </w:rPr>
        <w:t>1</w:t>
      </w:r>
      <w:r w:rsidRPr="009C6535">
        <w:rPr>
          <w:b/>
          <w:bCs/>
          <w:i/>
          <w:iCs/>
        </w:rPr>
        <w:t xml:space="preserve">: </w:t>
      </w:r>
      <w:r w:rsidRPr="001A2C8B">
        <w:rPr>
          <w:b/>
          <w:bCs/>
          <w:i/>
          <w:iCs/>
        </w:rPr>
        <w:t xml:space="preserve">The </w:t>
      </w:r>
      <w:r>
        <w:rPr>
          <w:b/>
          <w:bCs/>
          <w:i/>
          <w:iCs/>
        </w:rPr>
        <w:t>new</w:t>
      </w:r>
      <w:r w:rsidRPr="001A2C8B">
        <w:rPr>
          <w:b/>
          <w:bCs/>
          <w:i/>
          <w:iCs/>
        </w:rPr>
        <w:t xml:space="preserve"> test configuration with NTN NGSO TE channel model shall be introduced for NTN NGSO UL timing tests</w:t>
      </w:r>
      <w:r w:rsidR="00821222">
        <w:rPr>
          <w:b/>
          <w:bCs/>
          <w:i/>
          <w:iCs/>
        </w:rPr>
        <w:t xml:space="preserve"> ONLY</w:t>
      </w:r>
      <w:r w:rsidRPr="007A2AB9">
        <w:rPr>
          <w:b/>
          <w:bCs/>
          <w:i/>
          <w:iCs/>
        </w:rPr>
        <w:t>.</w:t>
      </w:r>
    </w:p>
    <w:p w14:paraId="09E952FC" w14:textId="77777777" w:rsidR="00552524" w:rsidRPr="00AD61B9" w:rsidRDefault="00552524" w:rsidP="00552524">
      <w:pPr>
        <w:pStyle w:val="1"/>
        <w:numPr>
          <w:ilvl w:val="0"/>
          <w:numId w:val="2"/>
        </w:numPr>
        <w:tabs>
          <w:tab w:val="num" w:pos="0"/>
        </w:tabs>
        <w:spacing w:line="259" w:lineRule="auto"/>
        <w:rPr>
          <w:rFonts w:asciiTheme="minorHAnsi" w:hAnsiTheme="minorHAnsi" w:cstheme="minorHAnsi"/>
        </w:rPr>
      </w:pPr>
      <w:r w:rsidRPr="00AD61B9">
        <w:rPr>
          <w:rFonts w:asciiTheme="minorHAnsi" w:hAnsiTheme="minorHAnsi" w:cstheme="minorHAnsi"/>
        </w:rPr>
        <w:t>References</w:t>
      </w:r>
      <w:r w:rsidRPr="00AD61B9">
        <w:rPr>
          <w:rFonts w:asciiTheme="minorHAnsi" w:hAnsiTheme="minorHAnsi" w:cstheme="minorHAnsi"/>
        </w:rPr>
        <w:tab/>
      </w:r>
    </w:p>
    <w:p w14:paraId="538E8F1D" w14:textId="77777777" w:rsidR="00B7657D" w:rsidRDefault="00B7657D" w:rsidP="00B7657D">
      <w:pPr>
        <w:numPr>
          <w:ilvl w:val="0"/>
          <w:numId w:val="19"/>
        </w:numPr>
        <w:tabs>
          <w:tab w:val="clear" w:pos="700"/>
          <w:tab w:val="num" w:pos="142"/>
          <w:tab w:val="left" w:pos="360"/>
        </w:tabs>
        <w:spacing w:before="120"/>
        <w:ind w:left="426" w:hanging="426"/>
        <w:rPr>
          <w:rFonts w:cstheme="minorHAnsi"/>
        </w:rPr>
      </w:pPr>
      <w:r w:rsidRPr="00A81C20">
        <w:rPr>
          <w:rFonts w:cstheme="minorHAnsi" w:hint="eastAsia"/>
        </w:rPr>
        <w:t>RP-240857</w:t>
      </w:r>
    </w:p>
    <w:p w14:paraId="45260C84" w14:textId="0B3B264B" w:rsidR="00E46075" w:rsidRPr="00E46075" w:rsidRDefault="0045088E" w:rsidP="00E46075">
      <w:pPr>
        <w:numPr>
          <w:ilvl w:val="0"/>
          <w:numId w:val="19"/>
        </w:numPr>
        <w:tabs>
          <w:tab w:val="clear" w:pos="700"/>
          <w:tab w:val="num" w:pos="142"/>
          <w:tab w:val="left" w:pos="360"/>
        </w:tabs>
        <w:spacing w:before="120"/>
        <w:ind w:left="426" w:hanging="426"/>
        <w:rPr>
          <w:rFonts w:cstheme="minorHAnsi"/>
        </w:rPr>
      </w:pPr>
      <w:hyperlink r:id="rId17" w:history="1">
        <w:r w:rsidR="00E46075" w:rsidRPr="00A213B2">
          <w:rPr>
            <w:rFonts w:cstheme="minorHAnsi"/>
          </w:rPr>
          <w:t>R4-2508261</w:t>
        </w:r>
      </w:hyperlink>
    </w:p>
    <w:p w14:paraId="04C9914C" w14:textId="464E4E7E" w:rsidR="00CF664D" w:rsidRPr="00B7657D" w:rsidRDefault="00CF664D" w:rsidP="00CF664D">
      <w:pPr>
        <w:numPr>
          <w:ilvl w:val="0"/>
          <w:numId w:val="19"/>
        </w:numPr>
        <w:tabs>
          <w:tab w:val="clear" w:pos="700"/>
          <w:tab w:val="num" w:pos="142"/>
          <w:tab w:val="left" w:pos="360"/>
        </w:tabs>
        <w:spacing w:before="120"/>
        <w:ind w:left="426" w:hanging="426"/>
        <w:rPr>
          <w:rFonts w:cstheme="minorHAnsi"/>
        </w:rPr>
      </w:pPr>
      <w:r w:rsidRPr="00B7657D">
        <w:rPr>
          <w:rFonts w:cstheme="minorHAnsi"/>
        </w:rPr>
        <w:t>3GPP TS 38.133 v1</w:t>
      </w:r>
      <w:r>
        <w:rPr>
          <w:rFonts w:cstheme="minorHAnsi"/>
        </w:rPr>
        <w:t>8</w:t>
      </w:r>
      <w:r w:rsidRPr="00B7657D">
        <w:rPr>
          <w:rFonts w:cstheme="minorHAnsi"/>
        </w:rPr>
        <w:t>.</w:t>
      </w:r>
      <w:r>
        <w:rPr>
          <w:rFonts w:cstheme="minorHAnsi"/>
        </w:rPr>
        <w:t>7</w:t>
      </w:r>
      <w:r w:rsidRPr="00B7657D">
        <w:rPr>
          <w:rFonts w:cstheme="minorHAnsi"/>
        </w:rPr>
        <w:t>.0</w:t>
      </w:r>
    </w:p>
    <w:p w14:paraId="5CB5EB2B" w14:textId="2307FD9A" w:rsidR="00CC63F1" w:rsidRPr="00B7657D" w:rsidRDefault="00CC2F97" w:rsidP="00CC06DB">
      <w:pPr>
        <w:numPr>
          <w:ilvl w:val="0"/>
          <w:numId w:val="19"/>
        </w:numPr>
        <w:tabs>
          <w:tab w:val="clear" w:pos="700"/>
          <w:tab w:val="num" w:pos="142"/>
          <w:tab w:val="left" w:pos="360"/>
        </w:tabs>
        <w:spacing w:before="120"/>
        <w:ind w:left="426" w:hanging="426"/>
        <w:rPr>
          <w:rFonts w:cstheme="minorHAnsi"/>
        </w:rPr>
      </w:pPr>
      <w:r w:rsidRPr="00F83232">
        <w:t>R4-2415870</w:t>
      </w:r>
    </w:p>
    <w:p w14:paraId="00AF3EBA" w14:textId="435102D2" w:rsidR="00463020" w:rsidRDefault="00463020" w:rsidP="00552524"/>
    <w:sectPr w:rsidR="0046302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11C6B" w14:textId="77777777" w:rsidR="0045088E" w:rsidRDefault="0045088E">
      <w:r>
        <w:separator/>
      </w:r>
    </w:p>
  </w:endnote>
  <w:endnote w:type="continuationSeparator" w:id="0">
    <w:p w14:paraId="5AD10AD1" w14:textId="77777777" w:rsidR="0045088E" w:rsidRDefault="00450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IntelClear-Regular">
    <w:altName w:val="Cambria"/>
    <w:panose1 w:val="00000000000000000000"/>
    <w:charset w:val="00"/>
    <w:family w:val="roman"/>
    <w:notTrueType/>
    <w:pitch w:val="default"/>
  </w:font>
  <w:font w:name="Arial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Wingdings-Regular">
    <w:altName w:val="Wingdings"/>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727DB" w14:textId="77777777" w:rsidR="0045088E" w:rsidRDefault="0045088E">
      <w:r>
        <w:separator/>
      </w:r>
    </w:p>
  </w:footnote>
  <w:footnote w:type="continuationSeparator" w:id="0">
    <w:p w14:paraId="06DC6DFF" w14:textId="77777777" w:rsidR="0045088E" w:rsidRDefault="004508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1308"/>
    <w:multiLevelType w:val="hybridMultilevel"/>
    <w:tmpl w:val="411ADD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55813"/>
    <w:multiLevelType w:val="hybridMultilevel"/>
    <w:tmpl w:val="14E25F5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E1D1C10"/>
    <w:multiLevelType w:val="hybridMultilevel"/>
    <w:tmpl w:val="396C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A0AE1"/>
    <w:multiLevelType w:val="hybridMultilevel"/>
    <w:tmpl w:val="32E8379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853E29"/>
    <w:multiLevelType w:val="hybridMultilevel"/>
    <w:tmpl w:val="6380AA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ACD6EA9"/>
    <w:multiLevelType w:val="hybridMultilevel"/>
    <w:tmpl w:val="477CC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415B2"/>
    <w:multiLevelType w:val="hybridMultilevel"/>
    <w:tmpl w:val="7A2414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E94458"/>
    <w:multiLevelType w:val="hybridMultilevel"/>
    <w:tmpl w:val="3D544534"/>
    <w:lvl w:ilvl="0" w:tplc="57C22330">
      <w:start w:val="1"/>
      <w:numFmt w:val="bullet"/>
      <w:lvlText w:val=""/>
      <w:lvlJc w:val="left"/>
      <w:pPr>
        <w:tabs>
          <w:tab w:val="num" w:pos="720"/>
        </w:tabs>
        <w:ind w:left="720" w:hanging="360"/>
      </w:pPr>
      <w:rPr>
        <w:rFonts w:ascii="Wingdings" w:hAnsi="Wingdings" w:hint="default"/>
      </w:rPr>
    </w:lvl>
    <w:lvl w:ilvl="1" w:tplc="2B7C91DE">
      <w:start w:val="229"/>
      <w:numFmt w:val="bullet"/>
      <w:lvlText w:val="–"/>
      <w:lvlJc w:val="left"/>
      <w:pPr>
        <w:tabs>
          <w:tab w:val="num" w:pos="1440"/>
        </w:tabs>
        <w:ind w:left="1440" w:hanging="360"/>
      </w:pPr>
      <w:rPr>
        <w:rFonts w:ascii="Times New Roman" w:hAnsi="Times New Roman" w:hint="default"/>
      </w:rPr>
    </w:lvl>
    <w:lvl w:ilvl="2" w:tplc="57524794">
      <w:start w:val="229"/>
      <w:numFmt w:val="bullet"/>
      <w:lvlText w:val=""/>
      <w:lvlJc w:val="left"/>
      <w:pPr>
        <w:tabs>
          <w:tab w:val="num" w:pos="2160"/>
        </w:tabs>
        <w:ind w:left="2160" w:hanging="360"/>
      </w:pPr>
      <w:rPr>
        <w:rFonts w:ascii="Wingdings" w:hAnsi="Wingdings" w:hint="default"/>
      </w:rPr>
    </w:lvl>
    <w:lvl w:ilvl="3" w:tplc="6082BBBE">
      <w:start w:val="229"/>
      <w:numFmt w:val="bullet"/>
      <w:lvlText w:val="-"/>
      <w:lvlJc w:val="left"/>
      <w:pPr>
        <w:tabs>
          <w:tab w:val="num" w:pos="2880"/>
        </w:tabs>
        <w:ind w:left="2880" w:hanging="360"/>
      </w:pPr>
      <w:rPr>
        <w:rFonts w:ascii="Times New Roman" w:hAnsi="Times New Roman" w:hint="default"/>
      </w:rPr>
    </w:lvl>
    <w:lvl w:ilvl="4" w:tplc="EF6493D2" w:tentative="1">
      <w:start w:val="1"/>
      <w:numFmt w:val="bullet"/>
      <w:lvlText w:val=""/>
      <w:lvlJc w:val="left"/>
      <w:pPr>
        <w:tabs>
          <w:tab w:val="num" w:pos="3600"/>
        </w:tabs>
        <w:ind w:left="3600" w:hanging="360"/>
      </w:pPr>
      <w:rPr>
        <w:rFonts w:ascii="Wingdings" w:hAnsi="Wingdings" w:hint="default"/>
      </w:rPr>
    </w:lvl>
    <w:lvl w:ilvl="5" w:tplc="4D808C6A" w:tentative="1">
      <w:start w:val="1"/>
      <w:numFmt w:val="bullet"/>
      <w:lvlText w:val=""/>
      <w:lvlJc w:val="left"/>
      <w:pPr>
        <w:tabs>
          <w:tab w:val="num" w:pos="4320"/>
        </w:tabs>
        <w:ind w:left="4320" w:hanging="360"/>
      </w:pPr>
      <w:rPr>
        <w:rFonts w:ascii="Wingdings" w:hAnsi="Wingdings" w:hint="default"/>
      </w:rPr>
    </w:lvl>
    <w:lvl w:ilvl="6" w:tplc="518A897E" w:tentative="1">
      <w:start w:val="1"/>
      <w:numFmt w:val="bullet"/>
      <w:lvlText w:val=""/>
      <w:lvlJc w:val="left"/>
      <w:pPr>
        <w:tabs>
          <w:tab w:val="num" w:pos="5040"/>
        </w:tabs>
        <w:ind w:left="5040" w:hanging="360"/>
      </w:pPr>
      <w:rPr>
        <w:rFonts w:ascii="Wingdings" w:hAnsi="Wingdings" w:hint="default"/>
      </w:rPr>
    </w:lvl>
    <w:lvl w:ilvl="7" w:tplc="33CA46CA" w:tentative="1">
      <w:start w:val="1"/>
      <w:numFmt w:val="bullet"/>
      <w:lvlText w:val=""/>
      <w:lvlJc w:val="left"/>
      <w:pPr>
        <w:tabs>
          <w:tab w:val="num" w:pos="5760"/>
        </w:tabs>
        <w:ind w:left="5760" w:hanging="360"/>
      </w:pPr>
      <w:rPr>
        <w:rFonts w:ascii="Wingdings" w:hAnsi="Wingdings" w:hint="default"/>
      </w:rPr>
    </w:lvl>
    <w:lvl w:ilvl="8" w:tplc="19B0F9C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67727B"/>
    <w:multiLevelType w:val="hybridMultilevel"/>
    <w:tmpl w:val="726AAD4E"/>
    <w:lvl w:ilvl="0" w:tplc="FECC645E">
      <w:start w:val="1"/>
      <w:numFmt w:val="bullet"/>
      <w:lvlText w:val="•"/>
      <w:lvlJc w:val="left"/>
      <w:pPr>
        <w:tabs>
          <w:tab w:val="num" w:pos="720"/>
        </w:tabs>
        <w:ind w:left="720" w:hanging="360"/>
      </w:pPr>
      <w:rPr>
        <w:rFonts w:ascii="Arial" w:hAnsi="Arial" w:hint="default"/>
      </w:rPr>
    </w:lvl>
    <w:lvl w:ilvl="1" w:tplc="EB3E715C" w:tentative="1">
      <w:start w:val="1"/>
      <w:numFmt w:val="bullet"/>
      <w:lvlText w:val="•"/>
      <w:lvlJc w:val="left"/>
      <w:pPr>
        <w:tabs>
          <w:tab w:val="num" w:pos="1440"/>
        </w:tabs>
        <w:ind w:left="1440" w:hanging="360"/>
      </w:pPr>
      <w:rPr>
        <w:rFonts w:ascii="Arial" w:hAnsi="Arial" w:hint="default"/>
      </w:rPr>
    </w:lvl>
    <w:lvl w:ilvl="2" w:tplc="6CD48BDE" w:tentative="1">
      <w:start w:val="1"/>
      <w:numFmt w:val="bullet"/>
      <w:lvlText w:val="•"/>
      <w:lvlJc w:val="left"/>
      <w:pPr>
        <w:tabs>
          <w:tab w:val="num" w:pos="2160"/>
        </w:tabs>
        <w:ind w:left="2160" w:hanging="360"/>
      </w:pPr>
      <w:rPr>
        <w:rFonts w:ascii="Arial" w:hAnsi="Arial" w:hint="default"/>
      </w:rPr>
    </w:lvl>
    <w:lvl w:ilvl="3" w:tplc="3BE2B54A" w:tentative="1">
      <w:start w:val="1"/>
      <w:numFmt w:val="bullet"/>
      <w:lvlText w:val="•"/>
      <w:lvlJc w:val="left"/>
      <w:pPr>
        <w:tabs>
          <w:tab w:val="num" w:pos="2880"/>
        </w:tabs>
        <w:ind w:left="2880" w:hanging="360"/>
      </w:pPr>
      <w:rPr>
        <w:rFonts w:ascii="Arial" w:hAnsi="Arial" w:hint="default"/>
      </w:rPr>
    </w:lvl>
    <w:lvl w:ilvl="4" w:tplc="68F2954C" w:tentative="1">
      <w:start w:val="1"/>
      <w:numFmt w:val="bullet"/>
      <w:lvlText w:val="•"/>
      <w:lvlJc w:val="left"/>
      <w:pPr>
        <w:tabs>
          <w:tab w:val="num" w:pos="3600"/>
        </w:tabs>
        <w:ind w:left="3600" w:hanging="360"/>
      </w:pPr>
      <w:rPr>
        <w:rFonts w:ascii="Arial" w:hAnsi="Arial" w:hint="default"/>
      </w:rPr>
    </w:lvl>
    <w:lvl w:ilvl="5" w:tplc="059456E6" w:tentative="1">
      <w:start w:val="1"/>
      <w:numFmt w:val="bullet"/>
      <w:lvlText w:val="•"/>
      <w:lvlJc w:val="left"/>
      <w:pPr>
        <w:tabs>
          <w:tab w:val="num" w:pos="4320"/>
        </w:tabs>
        <w:ind w:left="4320" w:hanging="360"/>
      </w:pPr>
      <w:rPr>
        <w:rFonts w:ascii="Arial" w:hAnsi="Arial" w:hint="default"/>
      </w:rPr>
    </w:lvl>
    <w:lvl w:ilvl="6" w:tplc="09208AF2" w:tentative="1">
      <w:start w:val="1"/>
      <w:numFmt w:val="bullet"/>
      <w:lvlText w:val="•"/>
      <w:lvlJc w:val="left"/>
      <w:pPr>
        <w:tabs>
          <w:tab w:val="num" w:pos="5040"/>
        </w:tabs>
        <w:ind w:left="5040" w:hanging="360"/>
      </w:pPr>
      <w:rPr>
        <w:rFonts w:ascii="Arial" w:hAnsi="Arial" w:hint="default"/>
      </w:rPr>
    </w:lvl>
    <w:lvl w:ilvl="7" w:tplc="F91EBA04" w:tentative="1">
      <w:start w:val="1"/>
      <w:numFmt w:val="bullet"/>
      <w:lvlText w:val="•"/>
      <w:lvlJc w:val="left"/>
      <w:pPr>
        <w:tabs>
          <w:tab w:val="num" w:pos="5760"/>
        </w:tabs>
        <w:ind w:left="5760" w:hanging="360"/>
      </w:pPr>
      <w:rPr>
        <w:rFonts w:ascii="Arial" w:hAnsi="Arial" w:hint="default"/>
      </w:rPr>
    </w:lvl>
    <w:lvl w:ilvl="8" w:tplc="B30438F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F70D7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2846D8"/>
    <w:multiLevelType w:val="hybridMultilevel"/>
    <w:tmpl w:val="FFDE8992"/>
    <w:lvl w:ilvl="0" w:tplc="0409001B">
      <w:start w:val="1"/>
      <w:numFmt w:val="lowerRoman"/>
      <w:lvlText w:val="%1."/>
      <w:lvlJc w:val="righ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8F28F2"/>
    <w:multiLevelType w:val="hybridMultilevel"/>
    <w:tmpl w:val="EBA83BBE"/>
    <w:lvl w:ilvl="0" w:tplc="3834B3C4">
      <w:start w:val="1"/>
      <w:numFmt w:val="bullet"/>
      <w:lvlText w:val="•"/>
      <w:lvlJc w:val="left"/>
      <w:pPr>
        <w:tabs>
          <w:tab w:val="num" w:pos="720"/>
        </w:tabs>
        <w:ind w:left="720" w:hanging="360"/>
      </w:pPr>
      <w:rPr>
        <w:rFonts w:ascii="Arial" w:hAnsi="Arial" w:hint="default"/>
      </w:rPr>
    </w:lvl>
    <w:lvl w:ilvl="1" w:tplc="1E9A53E2">
      <w:start w:val="88"/>
      <w:numFmt w:val="bullet"/>
      <w:lvlText w:val="•"/>
      <w:lvlJc w:val="left"/>
      <w:pPr>
        <w:tabs>
          <w:tab w:val="num" w:pos="1440"/>
        </w:tabs>
        <w:ind w:left="1440" w:hanging="360"/>
      </w:pPr>
      <w:rPr>
        <w:rFonts w:ascii="Arial" w:hAnsi="Arial" w:hint="default"/>
      </w:rPr>
    </w:lvl>
    <w:lvl w:ilvl="2" w:tplc="80C45154" w:tentative="1">
      <w:start w:val="1"/>
      <w:numFmt w:val="bullet"/>
      <w:lvlText w:val="•"/>
      <w:lvlJc w:val="left"/>
      <w:pPr>
        <w:tabs>
          <w:tab w:val="num" w:pos="2160"/>
        </w:tabs>
        <w:ind w:left="2160" w:hanging="360"/>
      </w:pPr>
      <w:rPr>
        <w:rFonts w:ascii="Arial" w:hAnsi="Arial" w:hint="default"/>
      </w:rPr>
    </w:lvl>
    <w:lvl w:ilvl="3" w:tplc="865A95B2" w:tentative="1">
      <w:start w:val="1"/>
      <w:numFmt w:val="bullet"/>
      <w:lvlText w:val="•"/>
      <w:lvlJc w:val="left"/>
      <w:pPr>
        <w:tabs>
          <w:tab w:val="num" w:pos="2880"/>
        </w:tabs>
        <w:ind w:left="2880" w:hanging="360"/>
      </w:pPr>
      <w:rPr>
        <w:rFonts w:ascii="Arial" w:hAnsi="Arial" w:hint="default"/>
      </w:rPr>
    </w:lvl>
    <w:lvl w:ilvl="4" w:tplc="72C2EE28" w:tentative="1">
      <w:start w:val="1"/>
      <w:numFmt w:val="bullet"/>
      <w:lvlText w:val="•"/>
      <w:lvlJc w:val="left"/>
      <w:pPr>
        <w:tabs>
          <w:tab w:val="num" w:pos="3600"/>
        </w:tabs>
        <w:ind w:left="3600" w:hanging="360"/>
      </w:pPr>
      <w:rPr>
        <w:rFonts w:ascii="Arial" w:hAnsi="Arial" w:hint="default"/>
      </w:rPr>
    </w:lvl>
    <w:lvl w:ilvl="5" w:tplc="22160AEC" w:tentative="1">
      <w:start w:val="1"/>
      <w:numFmt w:val="bullet"/>
      <w:lvlText w:val="•"/>
      <w:lvlJc w:val="left"/>
      <w:pPr>
        <w:tabs>
          <w:tab w:val="num" w:pos="4320"/>
        </w:tabs>
        <w:ind w:left="4320" w:hanging="360"/>
      </w:pPr>
      <w:rPr>
        <w:rFonts w:ascii="Arial" w:hAnsi="Arial" w:hint="default"/>
      </w:rPr>
    </w:lvl>
    <w:lvl w:ilvl="6" w:tplc="50043862" w:tentative="1">
      <w:start w:val="1"/>
      <w:numFmt w:val="bullet"/>
      <w:lvlText w:val="•"/>
      <w:lvlJc w:val="left"/>
      <w:pPr>
        <w:tabs>
          <w:tab w:val="num" w:pos="5040"/>
        </w:tabs>
        <w:ind w:left="5040" w:hanging="360"/>
      </w:pPr>
      <w:rPr>
        <w:rFonts w:ascii="Arial" w:hAnsi="Arial" w:hint="default"/>
      </w:rPr>
    </w:lvl>
    <w:lvl w:ilvl="7" w:tplc="982A2D48" w:tentative="1">
      <w:start w:val="1"/>
      <w:numFmt w:val="bullet"/>
      <w:lvlText w:val="•"/>
      <w:lvlJc w:val="left"/>
      <w:pPr>
        <w:tabs>
          <w:tab w:val="num" w:pos="5760"/>
        </w:tabs>
        <w:ind w:left="5760" w:hanging="360"/>
      </w:pPr>
      <w:rPr>
        <w:rFonts w:ascii="Arial" w:hAnsi="Arial" w:hint="default"/>
      </w:rPr>
    </w:lvl>
    <w:lvl w:ilvl="8" w:tplc="98F454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3A8640E"/>
    <w:multiLevelType w:val="hybridMultilevel"/>
    <w:tmpl w:val="56240CC0"/>
    <w:lvl w:ilvl="0" w:tplc="A4B06A6C">
      <w:start w:val="1"/>
      <w:numFmt w:val="bullet"/>
      <w:lvlText w:val=""/>
      <w:lvlJc w:val="left"/>
      <w:pPr>
        <w:tabs>
          <w:tab w:val="num" w:pos="720"/>
        </w:tabs>
        <w:ind w:left="720" w:hanging="360"/>
      </w:pPr>
      <w:rPr>
        <w:rFonts w:ascii="Wingdings" w:hAnsi="Wingdings" w:hint="default"/>
      </w:rPr>
    </w:lvl>
    <w:lvl w:ilvl="1" w:tplc="2A8200B4">
      <w:start w:val="229"/>
      <w:numFmt w:val="bullet"/>
      <w:lvlText w:val="–"/>
      <w:lvlJc w:val="left"/>
      <w:pPr>
        <w:tabs>
          <w:tab w:val="num" w:pos="1440"/>
        </w:tabs>
        <w:ind w:left="1440" w:hanging="360"/>
      </w:pPr>
      <w:rPr>
        <w:rFonts w:ascii="Times New Roman" w:hAnsi="Times New Roman" w:hint="default"/>
      </w:rPr>
    </w:lvl>
    <w:lvl w:ilvl="2" w:tplc="6F1ABD66">
      <w:start w:val="229"/>
      <w:numFmt w:val="bullet"/>
      <w:lvlText w:val=""/>
      <w:lvlJc w:val="left"/>
      <w:pPr>
        <w:tabs>
          <w:tab w:val="num" w:pos="2160"/>
        </w:tabs>
        <w:ind w:left="2160" w:hanging="360"/>
      </w:pPr>
      <w:rPr>
        <w:rFonts w:ascii="Wingdings" w:hAnsi="Wingdings" w:hint="default"/>
      </w:rPr>
    </w:lvl>
    <w:lvl w:ilvl="3" w:tplc="8128470A">
      <w:start w:val="229"/>
      <w:numFmt w:val="bullet"/>
      <w:lvlText w:val="-"/>
      <w:lvlJc w:val="left"/>
      <w:pPr>
        <w:tabs>
          <w:tab w:val="num" w:pos="2880"/>
        </w:tabs>
        <w:ind w:left="2880" w:hanging="360"/>
      </w:pPr>
      <w:rPr>
        <w:rFonts w:ascii="Times New Roman" w:hAnsi="Times New Roman" w:hint="default"/>
      </w:rPr>
    </w:lvl>
    <w:lvl w:ilvl="4" w:tplc="CD468B6E" w:tentative="1">
      <w:start w:val="1"/>
      <w:numFmt w:val="bullet"/>
      <w:lvlText w:val=""/>
      <w:lvlJc w:val="left"/>
      <w:pPr>
        <w:tabs>
          <w:tab w:val="num" w:pos="3600"/>
        </w:tabs>
        <w:ind w:left="3600" w:hanging="360"/>
      </w:pPr>
      <w:rPr>
        <w:rFonts w:ascii="Wingdings" w:hAnsi="Wingdings" w:hint="default"/>
      </w:rPr>
    </w:lvl>
    <w:lvl w:ilvl="5" w:tplc="6CAA1A6C" w:tentative="1">
      <w:start w:val="1"/>
      <w:numFmt w:val="bullet"/>
      <w:lvlText w:val=""/>
      <w:lvlJc w:val="left"/>
      <w:pPr>
        <w:tabs>
          <w:tab w:val="num" w:pos="4320"/>
        </w:tabs>
        <w:ind w:left="4320" w:hanging="360"/>
      </w:pPr>
      <w:rPr>
        <w:rFonts w:ascii="Wingdings" w:hAnsi="Wingdings" w:hint="default"/>
      </w:rPr>
    </w:lvl>
    <w:lvl w:ilvl="6" w:tplc="033A2030" w:tentative="1">
      <w:start w:val="1"/>
      <w:numFmt w:val="bullet"/>
      <w:lvlText w:val=""/>
      <w:lvlJc w:val="left"/>
      <w:pPr>
        <w:tabs>
          <w:tab w:val="num" w:pos="5040"/>
        </w:tabs>
        <w:ind w:left="5040" w:hanging="360"/>
      </w:pPr>
      <w:rPr>
        <w:rFonts w:ascii="Wingdings" w:hAnsi="Wingdings" w:hint="default"/>
      </w:rPr>
    </w:lvl>
    <w:lvl w:ilvl="7" w:tplc="341A55FC" w:tentative="1">
      <w:start w:val="1"/>
      <w:numFmt w:val="bullet"/>
      <w:lvlText w:val=""/>
      <w:lvlJc w:val="left"/>
      <w:pPr>
        <w:tabs>
          <w:tab w:val="num" w:pos="5760"/>
        </w:tabs>
        <w:ind w:left="5760" w:hanging="360"/>
      </w:pPr>
      <w:rPr>
        <w:rFonts w:ascii="Wingdings" w:hAnsi="Wingdings" w:hint="default"/>
      </w:rPr>
    </w:lvl>
    <w:lvl w:ilvl="8" w:tplc="15082C8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C44A23"/>
    <w:multiLevelType w:val="hybridMultilevel"/>
    <w:tmpl w:val="AF9C82DC"/>
    <w:lvl w:ilvl="0" w:tplc="91362DF6">
      <w:start w:val="33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7945EE"/>
    <w:multiLevelType w:val="hybridMultilevel"/>
    <w:tmpl w:val="115AF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9A6578"/>
    <w:multiLevelType w:val="multilevel"/>
    <w:tmpl w:val="74B0FDE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9C3719F"/>
    <w:multiLevelType w:val="hybridMultilevel"/>
    <w:tmpl w:val="7D98A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2F608F"/>
    <w:multiLevelType w:val="hybridMultilevel"/>
    <w:tmpl w:val="346EDC9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0702DA5"/>
    <w:multiLevelType w:val="hybridMultilevel"/>
    <w:tmpl w:val="9B9AD4AA"/>
    <w:lvl w:ilvl="0" w:tplc="F65A8774">
      <w:start w:val="1"/>
      <w:numFmt w:val="bullet"/>
      <w:lvlText w:val="•"/>
      <w:lvlJc w:val="left"/>
      <w:pPr>
        <w:tabs>
          <w:tab w:val="num" w:pos="720"/>
        </w:tabs>
        <w:ind w:left="720" w:hanging="360"/>
      </w:pPr>
      <w:rPr>
        <w:rFonts w:ascii="Arial" w:hAnsi="Arial" w:cs="Times New Roman" w:hint="default"/>
      </w:rPr>
    </w:lvl>
    <w:lvl w:ilvl="1" w:tplc="F9584EDC">
      <w:start w:val="1"/>
      <w:numFmt w:val="bullet"/>
      <w:lvlText w:val="•"/>
      <w:lvlJc w:val="left"/>
      <w:pPr>
        <w:tabs>
          <w:tab w:val="num" w:pos="1440"/>
        </w:tabs>
        <w:ind w:left="1440" w:hanging="360"/>
      </w:pPr>
      <w:rPr>
        <w:rFonts w:ascii="Arial" w:hAnsi="Arial" w:cs="Times New Roman" w:hint="default"/>
      </w:rPr>
    </w:lvl>
    <w:lvl w:ilvl="2" w:tplc="AF444978">
      <w:start w:val="1"/>
      <w:numFmt w:val="bullet"/>
      <w:lvlText w:val="•"/>
      <w:lvlJc w:val="left"/>
      <w:pPr>
        <w:tabs>
          <w:tab w:val="num" w:pos="2160"/>
        </w:tabs>
        <w:ind w:left="2160" w:hanging="360"/>
      </w:pPr>
      <w:rPr>
        <w:rFonts w:ascii="Arial" w:hAnsi="Arial" w:cs="Times New Roman" w:hint="default"/>
      </w:rPr>
    </w:lvl>
    <w:lvl w:ilvl="3" w:tplc="FE8CCEF8">
      <w:start w:val="1"/>
      <w:numFmt w:val="bullet"/>
      <w:lvlText w:val="•"/>
      <w:lvlJc w:val="left"/>
      <w:pPr>
        <w:tabs>
          <w:tab w:val="num" w:pos="2880"/>
        </w:tabs>
        <w:ind w:left="2880" w:hanging="360"/>
      </w:pPr>
      <w:rPr>
        <w:rFonts w:ascii="Arial" w:hAnsi="Arial" w:cs="Times New Roman" w:hint="default"/>
      </w:rPr>
    </w:lvl>
    <w:lvl w:ilvl="4" w:tplc="7B8E59F8">
      <w:start w:val="1"/>
      <w:numFmt w:val="bullet"/>
      <w:lvlText w:val="•"/>
      <w:lvlJc w:val="left"/>
      <w:pPr>
        <w:tabs>
          <w:tab w:val="num" w:pos="3600"/>
        </w:tabs>
        <w:ind w:left="3600" w:hanging="360"/>
      </w:pPr>
      <w:rPr>
        <w:rFonts w:ascii="Arial" w:hAnsi="Arial" w:cs="Times New Roman" w:hint="default"/>
      </w:rPr>
    </w:lvl>
    <w:lvl w:ilvl="5" w:tplc="11DA2422">
      <w:start w:val="1"/>
      <w:numFmt w:val="bullet"/>
      <w:lvlText w:val="•"/>
      <w:lvlJc w:val="left"/>
      <w:pPr>
        <w:tabs>
          <w:tab w:val="num" w:pos="4320"/>
        </w:tabs>
        <w:ind w:left="4320" w:hanging="360"/>
      </w:pPr>
      <w:rPr>
        <w:rFonts w:ascii="Arial" w:hAnsi="Arial" w:cs="Times New Roman" w:hint="default"/>
      </w:rPr>
    </w:lvl>
    <w:lvl w:ilvl="6" w:tplc="8DF68DD8">
      <w:start w:val="1"/>
      <w:numFmt w:val="bullet"/>
      <w:lvlText w:val="•"/>
      <w:lvlJc w:val="left"/>
      <w:pPr>
        <w:tabs>
          <w:tab w:val="num" w:pos="5040"/>
        </w:tabs>
        <w:ind w:left="5040" w:hanging="360"/>
      </w:pPr>
      <w:rPr>
        <w:rFonts w:ascii="Arial" w:hAnsi="Arial" w:cs="Times New Roman" w:hint="default"/>
      </w:rPr>
    </w:lvl>
    <w:lvl w:ilvl="7" w:tplc="F99ED4A2">
      <w:start w:val="1"/>
      <w:numFmt w:val="bullet"/>
      <w:lvlText w:val="•"/>
      <w:lvlJc w:val="left"/>
      <w:pPr>
        <w:tabs>
          <w:tab w:val="num" w:pos="5760"/>
        </w:tabs>
        <w:ind w:left="5760" w:hanging="360"/>
      </w:pPr>
      <w:rPr>
        <w:rFonts w:ascii="Arial" w:hAnsi="Arial" w:cs="Times New Roman" w:hint="default"/>
      </w:rPr>
    </w:lvl>
    <w:lvl w:ilvl="8" w:tplc="C6AA1712">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14A5B27"/>
    <w:multiLevelType w:val="hybridMultilevel"/>
    <w:tmpl w:val="5E404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04B7E"/>
    <w:multiLevelType w:val="hybridMultilevel"/>
    <w:tmpl w:val="6060C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2C2DD2"/>
    <w:multiLevelType w:val="hybridMultilevel"/>
    <w:tmpl w:val="044E6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B284DFE"/>
    <w:multiLevelType w:val="multilevel"/>
    <w:tmpl w:val="7CDC66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o"/>
      <w:lvlJc w:val="left"/>
      <w:pPr>
        <w:tabs>
          <w:tab w:val="num" w:pos="2160"/>
        </w:tabs>
        <w:ind w:left="2160" w:hanging="360"/>
      </w:pPr>
      <w:rPr>
        <w:rFonts w:ascii="Courier New" w:hAnsi="Courier New" w:hint="default"/>
        <w:sz w:val="20"/>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4"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F87587"/>
    <w:multiLevelType w:val="hybridMultilevel"/>
    <w:tmpl w:val="1FC29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5E3B5B"/>
    <w:multiLevelType w:val="hybridMultilevel"/>
    <w:tmpl w:val="A8740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900757"/>
    <w:multiLevelType w:val="multilevel"/>
    <w:tmpl w:val="3526657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asciiTheme="minorHAnsi" w:hAnsiTheme="minorHAnsi" w:cstheme="minorHAnsi"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8905F1"/>
    <w:multiLevelType w:val="hybridMultilevel"/>
    <w:tmpl w:val="4EDCE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28195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4"/>
  </w:num>
  <w:num w:numId="2">
    <w:abstractNumId w:val="38"/>
  </w:num>
  <w:num w:numId="3">
    <w:abstractNumId w:val="17"/>
  </w:num>
  <w:num w:numId="4">
    <w:abstractNumId w:val="44"/>
  </w:num>
  <w:num w:numId="5">
    <w:abstractNumId w:val="20"/>
  </w:num>
  <w:num w:numId="6">
    <w:abstractNumId w:val="37"/>
  </w:num>
  <w:num w:numId="7">
    <w:abstractNumId w:val="28"/>
  </w:num>
  <w:num w:numId="8">
    <w:abstractNumId w:val="10"/>
  </w:num>
  <w:num w:numId="9">
    <w:abstractNumId w:val="12"/>
  </w:num>
  <w:num w:numId="10">
    <w:abstractNumId w:val="13"/>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23"/>
  </w:num>
  <w:num w:numId="15">
    <w:abstractNumId w:val="14"/>
  </w:num>
  <w:num w:numId="16">
    <w:abstractNumId w:val="30"/>
  </w:num>
  <w:num w:numId="17">
    <w:abstractNumId w:val="33"/>
  </w:num>
  <w:num w:numId="18">
    <w:abstractNumId w:val="43"/>
  </w:num>
  <w:num w:numId="19">
    <w:abstractNumId w:val="19"/>
  </w:num>
  <w:num w:numId="20">
    <w:abstractNumId w:val="9"/>
  </w:num>
  <w:num w:numId="21">
    <w:abstractNumId w:val="15"/>
  </w:num>
  <w:num w:numId="22">
    <w:abstractNumId w:val="25"/>
  </w:num>
  <w:num w:numId="23">
    <w:abstractNumId w:val="16"/>
  </w:num>
  <w:num w:numId="24">
    <w:abstractNumId w:val="41"/>
  </w:num>
  <w:num w:numId="25">
    <w:abstractNumId w:val="5"/>
  </w:num>
  <w:num w:numId="26">
    <w:abstractNumId w:val="11"/>
  </w:num>
  <w:num w:numId="27">
    <w:abstractNumId w:val="32"/>
    <w:lvlOverride w:ilvl="0">
      <w:startOverride w:val="1"/>
    </w:lvlOverride>
  </w:num>
  <w:num w:numId="28">
    <w:abstractNumId w:val="32"/>
    <w:lvlOverride w:ilvl="0"/>
    <w:lvlOverride w:ilvl="1">
      <w:startOverride w:val="1"/>
    </w:lvlOverride>
  </w:num>
  <w:num w:numId="29">
    <w:abstractNumId w:val="2"/>
  </w:num>
  <w:num w:numId="30">
    <w:abstractNumId w:val="40"/>
  </w:num>
  <w:num w:numId="31">
    <w:abstractNumId w:val="24"/>
  </w:num>
  <w:num w:numId="32">
    <w:abstractNumId w:val="36"/>
  </w:num>
  <w:num w:numId="33">
    <w:abstractNumId w:val="7"/>
  </w:num>
  <w:num w:numId="34">
    <w:abstractNumId w:val="2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0"/>
  </w:num>
  <w:num w:numId="38">
    <w:abstractNumId w:val="8"/>
  </w:num>
  <w:num w:numId="39">
    <w:abstractNumId w:val="31"/>
  </w:num>
  <w:num w:numId="40">
    <w:abstractNumId w:val="22"/>
  </w:num>
  <w:num w:numId="41">
    <w:abstractNumId w:val="7"/>
  </w:num>
  <w:num w:numId="42">
    <w:abstractNumId w:val="42"/>
  </w:num>
  <w:num w:numId="43">
    <w:abstractNumId w:val="4"/>
  </w:num>
  <w:num w:numId="44">
    <w:abstractNumId w:val="21"/>
  </w:num>
  <w:num w:numId="45">
    <w:abstractNumId w:val="35"/>
  </w:num>
  <w:num w:numId="46">
    <w:abstractNumId w:val="1"/>
  </w:num>
  <w:num w:numId="4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72B"/>
    <w:rsid w:val="0000162C"/>
    <w:rsid w:val="00001676"/>
    <w:rsid w:val="0000199E"/>
    <w:rsid w:val="00001E20"/>
    <w:rsid w:val="00002245"/>
    <w:rsid w:val="00002260"/>
    <w:rsid w:val="00002392"/>
    <w:rsid w:val="0000280B"/>
    <w:rsid w:val="000028BD"/>
    <w:rsid w:val="00002FC2"/>
    <w:rsid w:val="00003437"/>
    <w:rsid w:val="00003506"/>
    <w:rsid w:val="00003938"/>
    <w:rsid w:val="00003983"/>
    <w:rsid w:val="00003E24"/>
    <w:rsid w:val="00004ADA"/>
    <w:rsid w:val="00004C31"/>
    <w:rsid w:val="00004F66"/>
    <w:rsid w:val="00005085"/>
    <w:rsid w:val="00005F34"/>
    <w:rsid w:val="000062F4"/>
    <w:rsid w:val="000065E7"/>
    <w:rsid w:val="00006FDF"/>
    <w:rsid w:val="0000719E"/>
    <w:rsid w:val="000074C4"/>
    <w:rsid w:val="00010086"/>
    <w:rsid w:val="00010823"/>
    <w:rsid w:val="00010AFD"/>
    <w:rsid w:val="00011779"/>
    <w:rsid w:val="00011B0F"/>
    <w:rsid w:val="0001295C"/>
    <w:rsid w:val="00013114"/>
    <w:rsid w:val="000133DA"/>
    <w:rsid w:val="00013939"/>
    <w:rsid w:val="00013D89"/>
    <w:rsid w:val="000141ED"/>
    <w:rsid w:val="00014715"/>
    <w:rsid w:val="00014993"/>
    <w:rsid w:val="00014E8B"/>
    <w:rsid w:val="00015651"/>
    <w:rsid w:val="00015AEA"/>
    <w:rsid w:val="00015B29"/>
    <w:rsid w:val="00015F77"/>
    <w:rsid w:val="00016016"/>
    <w:rsid w:val="00016057"/>
    <w:rsid w:val="000160A9"/>
    <w:rsid w:val="00016AD2"/>
    <w:rsid w:val="00016AF9"/>
    <w:rsid w:val="00017EDA"/>
    <w:rsid w:val="00020401"/>
    <w:rsid w:val="000214FB"/>
    <w:rsid w:val="0002157B"/>
    <w:rsid w:val="00021D86"/>
    <w:rsid w:val="00022BC4"/>
    <w:rsid w:val="0002305A"/>
    <w:rsid w:val="00023225"/>
    <w:rsid w:val="00023439"/>
    <w:rsid w:val="000236A3"/>
    <w:rsid w:val="0002376E"/>
    <w:rsid w:val="000242E1"/>
    <w:rsid w:val="00024667"/>
    <w:rsid w:val="00024686"/>
    <w:rsid w:val="0002479E"/>
    <w:rsid w:val="00024868"/>
    <w:rsid w:val="00024B9C"/>
    <w:rsid w:val="00024D42"/>
    <w:rsid w:val="000258B6"/>
    <w:rsid w:val="0002622D"/>
    <w:rsid w:val="00026540"/>
    <w:rsid w:val="00026819"/>
    <w:rsid w:val="0002728F"/>
    <w:rsid w:val="00027CD8"/>
    <w:rsid w:val="00030F5E"/>
    <w:rsid w:val="00031924"/>
    <w:rsid w:val="0003194C"/>
    <w:rsid w:val="000322AE"/>
    <w:rsid w:val="0003283D"/>
    <w:rsid w:val="00032920"/>
    <w:rsid w:val="00032EFF"/>
    <w:rsid w:val="00033135"/>
    <w:rsid w:val="00033193"/>
    <w:rsid w:val="000339EA"/>
    <w:rsid w:val="00033B9B"/>
    <w:rsid w:val="000345EB"/>
    <w:rsid w:val="000347B1"/>
    <w:rsid w:val="00034AD2"/>
    <w:rsid w:val="00035298"/>
    <w:rsid w:val="00036595"/>
    <w:rsid w:val="0003672F"/>
    <w:rsid w:val="00037056"/>
    <w:rsid w:val="00037425"/>
    <w:rsid w:val="00040515"/>
    <w:rsid w:val="0004112C"/>
    <w:rsid w:val="00041DAB"/>
    <w:rsid w:val="000426C7"/>
    <w:rsid w:val="000430A6"/>
    <w:rsid w:val="000433DD"/>
    <w:rsid w:val="000437D2"/>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0474"/>
    <w:rsid w:val="000511F9"/>
    <w:rsid w:val="00051233"/>
    <w:rsid w:val="000514AD"/>
    <w:rsid w:val="00052255"/>
    <w:rsid w:val="000528A2"/>
    <w:rsid w:val="000528F0"/>
    <w:rsid w:val="00052AD9"/>
    <w:rsid w:val="00052C6E"/>
    <w:rsid w:val="00052D45"/>
    <w:rsid w:val="00053676"/>
    <w:rsid w:val="000536DE"/>
    <w:rsid w:val="00053BE5"/>
    <w:rsid w:val="00054D7E"/>
    <w:rsid w:val="00055006"/>
    <w:rsid w:val="00055FAD"/>
    <w:rsid w:val="00056030"/>
    <w:rsid w:val="00056544"/>
    <w:rsid w:val="0005661A"/>
    <w:rsid w:val="000569CE"/>
    <w:rsid w:val="000571F7"/>
    <w:rsid w:val="00057612"/>
    <w:rsid w:val="00057677"/>
    <w:rsid w:val="00060659"/>
    <w:rsid w:val="0006147B"/>
    <w:rsid w:val="00061A43"/>
    <w:rsid w:val="00061BE4"/>
    <w:rsid w:val="0006251F"/>
    <w:rsid w:val="00062E90"/>
    <w:rsid w:val="0006320D"/>
    <w:rsid w:val="000635D0"/>
    <w:rsid w:val="00063754"/>
    <w:rsid w:val="00063BD7"/>
    <w:rsid w:val="00063CEB"/>
    <w:rsid w:val="00063D9E"/>
    <w:rsid w:val="000641A5"/>
    <w:rsid w:val="000644F6"/>
    <w:rsid w:val="00064AD3"/>
    <w:rsid w:val="00064E12"/>
    <w:rsid w:val="00064EE8"/>
    <w:rsid w:val="00065792"/>
    <w:rsid w:val="000663D5"/>
    <w:rsid w:val="00066AB6"/>
    <w:rsid w:val="00066BC9"/>
    <w:rsid w:val="00066FF1"/>
    <w:rsid w:val="00067353"/>
    <w:rsid w:val="00067520"/>
    <w:rsid w:val="00070917"/>
    <w:rsid w:val="00070BE8"/>
    <w:rsid w:val="00071072"/>
    <w:rsid w:val="000712C4"/>
    <w:rsid w:val="00071CD5"/>
    <w:rsid w:val="000727DB"/>
    <w:rsid w:val="00072E87"/>
    <w:rsid w:val="00072E8E"/>
    <w:rsid w:val="00073114"/>
    <w:rsid w:val="00073660"/>
    <w:rsid w:val="0007387C"/>
    <w:rsid w:val="00073D47"/>
    <w:rsid w:val="0007409C"/>
    <w:rsid w:val="00074450"/>
    <w:rsid w:val="000744E0"/>
    <w:rsid w:val="00074589"/>
    <w:rsid w:val="0007548F"/>
    <w:rsid w:val="000758CC"/>
    <w:rsid w:val="00075B26"/>
    <w:rsid w:val="00075E03"/>
    <w:rsid w:val="000763E6"/>
    <w:rsid w:val="000767D1"/>
    <w:rsid w:val="00076C26"/>
    <w:rsid w:val="00076C8F"/>
    <w:rsid w:val="00077240"/>
    <w:rsid w:val="00077353"/>
    <w:rsid w:val="00077898"/>
    <w:rsid w:val="000778E0"/>
    <w:rsid w:val="000808A6"/>
    <w:rsid w:val="00080A12"/>
    <w:rsid w:val="00081024"/>
    <w:rsid w:val="0008162B"/>
    <w:rsid w:val="00081AF1"/>
    <w:rsid w:val="0008259C"/>
    <w:rsid w:val="000836C7"/>
    <w:rsid w:val="0008384E"/>
    <w:rsid w:val="00083C5B"/>
    <w:rsid w:val="00083FB0"/>
    <w:rsid w:val="00083FEB"/>
    <w:rsid w:val="00084276"/>
    <w:rsid w:val="00084304"/>
    <w:rsid w:val="00084474"/>
    <w:rsid w:val="00084CBD"/>
    <w:rsid w:val="00084DF2"/>
    <w:rsid w:val="00085612"/>
    <w:rsid w:val="00086354"/>
    <w:rsid w:val="000863AB"/>
    <w:rsid w:val="00086950"/>
    <w:rsid w:val="0008734C"/>
    <w:rsid w:val="00087858"/>
    <w:rsid w:val="00090073"/>
    <w:rsid w:val="00090D42"/>
    <w:rsid w:val="00090ED4"/>
    <w:rsid w:val="000917DB"/>
    <w:rsid w:val="00091F15"/>
    <w:rsid w:val="00091F51"/>
    <w:rsid w:val="0009343C"/>
    <w:rsid w:val="000934B5"/>
    <w:rsid w:val="00093B47"/>
    <w:rsid w:val="00095509"/>
    <w:rsid w:val="0009580C"/>
    <w:rsid w:val="00096DB4"/>
    <w:rsid w:val="000972EA"/>
    <w:rsid w:val="00097549"/>
    <w:rsid w:val="0009755B"/>
    <w:rsid w:val="00097FCB"/>
    <w:rsid w:val="000A02C8"/>
    <w:rsid w:val="000A0E52"/>
    <w:rsid w:val="000A1E89"/>
    <w:rsid w:val="000A20BA"/>
    <w:rsid w:val="000A2225"/>
    <w:rsid w:val="000A2B39"/>
    <w:rsid w:val="000A2EB3"/>
    <w:rsid w:val="000A3B57"/>
    <w:rsid w:val="000A4503"/>
    <w:rsid w:val="000A453D"/>
    <w:rsid w:val="000A4E95"/>
    <w:rsid w:val="000A4FCB"/>
    <w:rsid w:val="000A596D"/>
    <w:rsid w:val="000A5A37"/>
    <w:rsid w:val="000A5CCC"/>
    <w:rsid w:val="000A5CFC"/>
    <w:rsid w:val="000A66CF"/>
    <w:rsid w:val="000A6A20"/>
    <w:rsid w:val="000A6FE8"/>
    <w:rsid w:val="000A77F2"/>
    <w:rsid w:val="000B0A66"/>
    <w:rsid w:val="000B0A7F"/>
    <w:rsid w:val="000B0DFE"/>
    <w:rsid w:val="000B1660"/>
    <w:rsid w:val="000B198C"/>
    <w:rsid w:val="000B1F85"/>
    <w:rsid w:val="000B2324"/>
    <w:rsid w:val="000B24F8"/>
    <w:rsid w:val="000B2931"/>
    <w:rsid w:val="000B2A9B"/>
    <w:rsid w:val="000B318F"/>
    <w:rsid w:val="000B3671"/>
    <w:rsid w:val="000B3FE8"/>
    <w:rsid w:val="000B423B"/>
    <w:rsid w:val="000B48B6"/>
    <w:rsid w:val="000B5100"/>
    <w:rsid w:val="000B53BB"/>
    <w:rsid w:val="000B5697"/>
    <w:rsid w:val="000B6082"/>
    <w:rsid w:val="000B616A"/>
    <w:rsid w:val="000B6915"/>
    <w:rsid w:val="000B6A98"/>
    <w:rsid w:val="000B6EF3"/>
    <w:rsid w:val="000B7849"/>
    <w:rsid w:val="000C00D5"/>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5612"/>
    <w:rsid w:val="000C6216"/>
    <w:rsid w:val="000C658B"/>
    <w:rsid w:val="000C662C"/>
    <w:rsid w:val="000C67B3"/>
    <w:rsid w:val="000C6E02"/>
    <w:rsid w:val="000C772F"/>
    <w:rsid w:val="000C7B2F"/>
    <w:rsid w:val="000D0027"/>
    <w:rsid w:val="000D0335"/>
    <w:rsid w:val="000D08C9"/>
    <w:rsid w:val="000D1281"/>
    <w:rsid w:val="000D1577"/>
    <w:rsid w:val="000D2ADD"/>
    <w:rsid w:val="000D2B90"/>
    <w:rsid w:val="000D3535"/>
    <w:rsid w:val="000D3912"/>
    <w:rsid w:val="000D396C"/>
    <w:rsid w:val="000D4947"/>
    <w:rsid w:val="000D59AC"/>
    <w:rsid w:val="000D65D6"/>
    <w:rsid w:val="000D6626"/>
    <w:rsid w:val="000D6C93"/>
    <w:rsid w:val="000D6D54"/>
    <w:rsid w:val="000D7D65"/>
    <w:rsid w:val="000E0AD7"/>
    <w:rsid w:val="000E0C7D"/>
    <w:rsid w:val="000E14B3"/>
    <w:rsid w:val="000E18DD"/>
    <w:rsid w:val="000E1BB5"/>
    <w:rsid w:val="000E27CF"/>
    <w:rsid w:val="000E2B0D"/>
    <w:rsid w:val="000E448C"/>
    <w:rsid w:val="000E4D00"/>
    <w:rsid w:val="000E548D"/>
    <w:rsid w:val="000E5BD3"/>
    <w:rsid w:val="000E6E5C"/>
    <w:rsid w:val="000E706C"/>
    <w:rsid w:val="000E7928"/>
    <w:rsid w:val="000E7AFA"/>
    <w:rsid w:val="000F0E8B"/>
    <w:rsid w:val="000F1B31"/>
    <w:rsid w:val="000F1B61"/>
    <w:rsid w:val="000F20AC"/>
    <w:rsid w:val="000F2161"/>
    <w:rsid w:val="000F2F02"/>
    <w:rsid w:val="000F3186"/>
    <w:rsid w:val="000F35FB"/>
    <w:rsid w:val="000F3DCF"/>
    <w:rsid w:val="000F5150"/>
    <w:rsid w:val="000F5497"/>
    <w:rsid w:val="000F5A49"/>
    <w:rsid w:val="000F62A3"/>
    <w:rsid w:val="000F6E42"/>
    <w:rsid w:val="000F6FF3"/>
    <w:rsid w:val="000F70D6"/>
    <w:rsid w:val="000F7793"/>
    <w:rsid w:val="000F787E"/>
    <w:rsid w:val="000F7B27"/>
    <w:rsid w:val="000F7BA3"/>
    <w:rsid w:val="0010129E"/>
    <w:rsid w:val="001012B9"/>
    <w:rsid w:val="00101475"/>
    <w:rsid w:val="001014C7"/>
    <w:rsid w:val="00101AAD"/>
    <w:rsid w:val="00101DB4"/>
    <w:rsid w:val="00102895"/>
    <w:rsid w:val="0010294F"/>
    <w:rsid w:val="001029DA"/>
    <w:rsid w:val="00102A61"/>
    <w:rsid w:val="0010311E"/>
    <w:rsid w:val="00103E62"/>
    <w:rsid w:val="00104623"/>
    <w:rsid w:val="00105358"/>
    <w:rsid w:val="00105D0A"/>
    <w:rsid w:val="00105D4D"/>
    <w:rsid w:val="00105FE2"/>
    <w:rsid w:val="0010602F"/>
    <w:rsid w:val="0010616E"/>
    <w:rsid w:val="0010668E"/>
    <w:rsid w:val="00106AF9"/>
    <w:rsid w:val="00107658"/>
    <w:rsid w:val="00110415"/>
    <w:rsid w:val="00110746"/>
    <w:rsid w:val="00110E76"/>
    <w:rsid w:val="00110F47"/>
    <w:rsid w:val="00111BED"/>
    <w:rsid w:val="00111BEE"/>
    <w:rsid w:val="00111C2D"/>
    <w:rsid w:val="001122AF"/>
    <w:rsid w:val="0011230A"/>
    <w:rsid w:val="00113B72"/>
    <w:rsid w:val="00114AD7"/>
    <w:rsid w:val="0011522C"/>
    <w:rsid w:val="00115388"/>
    <w:rsid w:val="00115809"/>
    <w:rsid w:val="00116525"/>
    <w:rsid w:val="0011660B"/>
    <w:rsid w:val="001166B4"/>
    <w:rsid w:val="001171FD"/>
    <w:rsid w:val="0011731B"/>
    <w:rsid w:val="0011780E"/>
    <w:rsid w:val="00117999"/>
    <w:rsid w:val="00117F47"/>
    <w:rsid w:val="00120801"/>
    <w:rsid w:val="00120888"/>
    <w:rsid w:val="00120D78"/>
    <w:rsid w:val="00120E91"/>
    <w:rsid w:val="001216D3"/>
    <w:rsid w:val="00121E5E"/>
    <w:rsid w:val="0012222B"/>
    <w:rsid w:val="001224A0"/>
    <w:rsid w:val="001228AF"/>
    <w:rsid w:val="00122DBB"/>
    <w:rsid w:val="0012316C"/>
    <w:rsid w:val="00123511"/>
    <w:rsid w:val="00124044"/>
    <w:rsid w:val="0012409F"/>
    <w:rsid w:val="001246B3"/>
    <w:rsid w:val="00124A8B"/>
    <w:rsid w:val="001252C5"/>
    <w:rsid w:val="00125E2D"/>
    <w:rsid w:val="001260AD"/>
    <w:rsid w:val="001273A9"/>
    <w:rsid w:val="00127D01"/>
    <w:rsid w:val="00127EC9"/>
    <w:rsid w:val="00130026"/>
    <w:rsid w:val="001306B7"/>
    <w:rsid w:val="00130D02"/>
    <w:rsid w:val="00131070"/>
    <w:rsid w:val="00131636"/>
    <w:rsid w:val="00131E70"/>
    <w:rsid w:val="00131E9B"/>
    <w:rsid w:val="0013201C"/>
    <w:rsid w:val="00132111"/>
    <w:rsid w:val="001323F1"/>
    <w:rsid w:val="0013375A"/>
    <w:rsid w:val="001338E2"/>
    <w:rsid w:val="00134041"/>
    <w:rsid w:val="00134091"/>
    <w:rsid w:val="00134549"/>
    <w:rsid w:val="0013568D"/>
    <w:rsid w:val="001357B3"/>
    <w:rsid w:val="00135B09"/>
    <w:rsid w:val="00136167"/>
    <w:rsid w:val="00136CBF"/>
    <w:rsid w:val="00136EA4"/>
    <w:rsid w:val="00136F57"/>
    <w:rsid w:val="001372E1"/>
    <w:rsid w:val="00137807"/>
    <w:rsid w:val="00137C84"/>
    <w:rsid w:val="00137D78"/>
    <w:rsid w:val="00140468"/>
    <w:rsid w:val="00140B34"/>
    <w:rsid w:val="00141B12"/>
    <w:rsid w:val="00141B7B"/>
    <w:rsid w:val="00141BAC"/>
    <w:rsid w:val="00141FEA"/>
    <w:rsid w:val="001428CA"/>
    <w:rsid w:val="00143447"/>
    <w:rsid w:val="0014376F"/>
    <w:rsid w:val="0014453E"/>
    <w:rsid w:val="001451B1"/>
    <w:rsid w:val="00145DC2"/>
    <w:rsid w:val="00146119"/>
    <w:rsid w:val="0014619B"/>
    <w:rsid w:val="0014667F"/>
    <w:rsid w:val="001466A1"/>
    <w:rsid w:val="00146E8E"/>
    <w:rsid w:val="0014747E"/>
    <w:rsid w:val="001501F9"/>
    <w:rsid w:val="00150222"/>
    <w:rsid w:val="0015087F"/>
    <w:rsid w:val="00151039"/>
    <w:rsid w:val="001514D2"/>
    <w:rsid w:val="0015193D"/>
    <w:rsid w:val="00152067"/>
    <w:rsid w:val="0015216A"/>
    <w:rsid w:val="00152FB5"/>
    <w:rsid w:val="0015350C"/>
    <w:rsid w:val="00153A7D"/>
    <w:rsid w:val="00153CE8"/>
    <w:rsid w:val="001542E6"/>
    <w:rsid w:val="00155040"/>
    <w:rsid w:val="0015512C"/>
    <w:rsid w:val="00155797"/>
    <w:rsid w:val="00155BC8"/>
    <w:rsid w:val="00156058"/>
    <w:rsid w:val="00156F9B"/>
    <w:rsid w:val="001575E9"/>
    <w:rsid w:val="00157982"/>
    <w:rsid w:val="00157A80"/>
    <w:rsid w:val="00157BFC"/>
    <w:rsid w:val="001602F4"/>
    <w:rsid w:val="001606D2"/>
    <w:rsid w:val="00160EF9"/>
    <w:rsid w:val="00161FAF"/>
    <w:rsid w:val="00162028"/>
    <w:rsid w:val="001624A5"/>
    <w:rsid w:val="00162F3C"/>
    <w:rsid w:val="00162FAF"/>
    <w:rsid w:val="00163203"/>
    <w:rsid w:val="0016325D"/>
    <w:rsid w:val="00164048"/>
    <w:rsid w:val="001640AB"/>
    <w:rsid w:val="001643C8"/>
    <w:rsid w:val="0016463C"/>
    <w:rsid w:val="00164998"/>
    <w:rsid w:val="00165033"/>
    <w:rsid w:val="001657ED"/>
    <w:rsid w:val="00165AC5"/>
    <w:rsid w:val="00165DB6"/>
    <w:rsid w:val="0016622D"/>
    <w:rsid w:val="001662D0"/>
    <w:rsid w:val="001669F1"/>
    <w:rsid w:val="001670EA"/>
    <w:rsid w:val="001674A0"/>
    <w:rsid w:val="001679ED"/>
    <w:rsid w:val="00167E3C"/>
    <w:rsid w:val="00167EF8"/>
    <w:rsid w:val="001702EA"/>
    <w:rsid w:val="00170C1F"/>
    <w:rsid w:val="00171754"/>
    <w:rsid w:val="0017180F"/>
    <w:rsid w:val="001729D3"/>
    <w:rsid w:val="0017329A"/>
    <w:rsid w:val="00173CEA"/>
    <w:rsid w:val="001756C2"/>
    <w:rsid w:val="00175715"/>
    <w:rsid w:val="00176370"/>
    <w:rsid w:val="00176645"/>
    <w:rsid w:val="00176ED6"/>
    <w:rsid w:val="00177943"/>
    <w:rsid w:val="001806A6"/>
    <w:rsid w:val="00180811"/>
    <w:rsid w:val="0018082A"/>
    <w:rsid w:val="00180E4E"/>
    <w:rsid w:val="0018167F"/>
    <w:rsid w:val="00182199"/>
    <w:rsid w:val="00182415"/>
    <w:rsid w:val="001826F7"/>
    <w:rsid w:val="00182E91"/>
    <w:rsid w:val="0018311E"/>
    <w:rsid w:val="0018393F"/>
    <w:rsid w:val="00183B2F"/>
    <w:rsid w:val="0018460F"/>
    <w:rsid w:val="00184E77"/>
    <w:rsid w:val="00184F97"/>
    <w:rsid w:val="001850B7"/>
    <w:rsid w:val="001850E5"/>
    <w:rsid w:val="00185969"/>
    <w:rsid w:val="00186AD6"/>
    <w:rsid w:val="00186F4F"/>
    <w:rsid w:val="00186F8A"/>
    <w:rsid w:val="001909E0"/>
    <w:rsid w:val="00190D94"/>
    <w:rsid w:val="001915F9"/>
    <w:rsid w:val="001921BB"/>
    <w:rsid w:val="00192FA0"/>
    <w:rsid w:val="00193934"/>
    <w:rsid w:val="001942DB"/>
    <w:rsid w:val="0019461B"/>
    <w:rsid w:val="00194B45"/>
    <w:rsid w:val="00194E40"/>
    <w:rsid w:val="00195277"/>
    <w:rsid w:val="0019597A"/>
    <w:rsid w:val="00195BE2"/>
    <w:rsid w:val="0019637A"/>
    <w:rsid w:val="001964F8"/>
    <w:rsid w:val="001978E1"/>
    <w:rsid w:val="00197B67"/>
    <w:rsid w:val="001A04D7"/>
    <w:rsid w:val="001A1035"/>
    <w:rsid w:val="001A1461"/>
    <w:rsid w:val="001A14E6"/>
    <w:rsid w:val="001A2124"/>
    <w:rsid w:val="001A225A"/>
    <w:rsid w:val="001A248E"/>
    <w:rsid w:val="001A2C8B"/>
    <w:rsid w:val="001A2E9E"/>
    <w:rsid w:val="001A3853"/>
    <w:rsid w:val="001A38CD"/>
    <w:rsid w:val="001A391A"/>
    <w:rsid w:val="001A3E40"/>
    <w:rsid w:val="001A3E51"/>
    <w:rsid w:val="001A4272"/>
    <w:rsid w:val="001A442D"/>
    <w:rsid w:val="001A510E"/>
    <w:rsid w:val="001A57D6"/>
    <w:rsid w:val="001A5AAB"/>
    <w:rsid w:val="001A5F3A"/>
    <w:rsid w:val="001A656C"/>
    <w:rsid w:val="001A6C1C"/>
    <w:rsid w:val="001A6C7B"/>
    <w:rsid w:val="001A6EE8"/>
    <w:rsid w:val="001A6EF8"/>
    <w:rsid w:val="001A719D"/>
    <w:rsid w:val="001A780E"/>
    <w:rsid w:val="001A789F"/>
    <w:rsid w:val="001A7FFD"/>
    <w:rsid w:val="001B0898"/>
    <w:rsid w:val="001B0D18"/>
    <w:rsid w:val="001B0ED9"/>
    <w:rsid w:val="001B128B"/>
    <w:rsid w:val="001B1A58"/>
    <w:rsid w:val="001B1B6E"/>
    <w:rsid w:val="001B2031"/>
    <w:rsid w:val="001B286C"/>
    <w:rsid w:val="001B4146"/>
    <w:rsid w:val="001B4311"/>
    <w:rsid w:val="001B479F"/>
    <w:rsid w:val="001B488B"/>
    <w:rsid w:val="001B4C59"/>
    <w:rsid w:val="001B5354"/>
    <w:rsid w:val="001B55B0"/>
    <w:rsid w:val="001B63E6"/>
    <w:rsid w:val="001B6687"/>
    <w:rsid w:val="001B6BFB"/>
    <w:rsid w:val="001B7093"/>
    <w:rsid w:val="001B7F8C"/>
    <w:rsid w:val="001C016A"/>
    <w:rsid w:val="001C03A6"/>
    <w:rsid w:val="001C0784"/>
    <w:rsid w:val="001C125B"/>
    <w:rsid w:val="001C14EC"/>
    <w:rsid w:val="001C15DA"/>
    <w:rsid w:val="001C239E"/>
    <w:rsid w:val="001C2489"/>
    <w:rsid w:val="001C2686"/>
    <w:rsid w:val="001C2E55"/>
    <w:rsid w:val="001C4337"/>
    <w:rsid w:val="001C4676"/>
    <w:rsid w:val="001C4D9F"/>
    <w:rsid w:val="001C4EEC"/>
    <w:rsid w:val="001C5B21"/>
    <w:rsid w:val="001C5E7D"/>
    <w:rsid w:val="001C639E"/>
    <w:rsid w:val="001C6501"/>
    <w:rsid w:val="001C69CF"/>
    <w:rsid w:val="001C6A2E"/>
    <w:rsid w:val="001C6BAD"/>
    <w:rsid w:val="001C7625"/>
    <w:rsid w:val="001D0853"/>
    <w:rsid w:val="001D0AE1"/>
    <w:rsid w:val="001D202B"/>
    <w:rsid w:val="001D2ABA"/>
    <w:rsid w:val="001D2C8A"/>
    <w:rsid w:val="001D3557"/>
    <w:rsid w:val="001D3830"/>
    <w:rsid w:val="001D38C4"/>
    <w:rsid w:val="001D4501"/>
    <w:rsid w:val="001D4863"/>
    <w:rsid w:val="001D4F9E"/>
    <w:rsid w:val="001D5531"/>
    <w:rsid w:val="001D5DA0"/>
    <w:rsid w:val="001D5DE8"/>
    <w:rsid w:val="001D61E6"/>
    <w:rsid w:val="001D638C"/>
    <w:rsid w:val="001D7037"/>
    <w:rsid w:val="001D72CD"/>
    <w:rsid w:val="001D76FE"/>
    <w:rsid w:val="001E0189"/>
    <w:rsid w:val="001E05E3"/>
    <w:rsid w:val="001E0735"/>
    <w:rsid w:val="001E0B40"/>
    <w:rsid w:val="001E12E8"/>
    <w:rsid w:val="001E13D2"/>
    <w:rsid w:val="001E199B"/>
    <w:rsid w:val="001E1CF2"/>
    <w:rsid w:val="001E2B47"/>
    <w:rsid w:val="001E2BD4"/>
    <w:rsid w:val="001E2C4C"/>
    <w:rsid w:val="001E48F4"/>
    <w:rsid w:val="001E59BA"/>
    <w:rsid w:val="001E766E"/>
    <w:rsid w:val="001E7990"/>
    <w:rsid w:val="001F0EC4"/>
    <w:rsid w:val="001F0F15"/>
    <w:rsid w:val="001F1363"/>
    <w:rsid w:val="001F1EFE"/>
    <w:rsid w:val="001F2A47"/>
    <w:rsid w:val="001F3096"/>
    <w:rsid w:val="001F3D75"/>
    <w:rsid w:val="001F437E"/>
    <w:rsid w:val="001F454A"/>
    <w:rsid w:val="001F4FCC"/>
    <w:rsid w:val="001F4FD1"/>
    <w:rsid w:val="001F5019"/>
    <w:rsid w:val="001F5478"/>
    <w:rsid w:val="001F5FF7"/>
    <w:rsid w:val="001F6653"/>
    <w:rsid w:val="001F6EFC"/>
    <w:rsid w:val="001F7092"/>
    <w:rsid w:val="001F74C3"/>
    <w:rsid w:val="001F7834"/>
    <w:rsid w:val="001F7BB2"/>
    <w:rsid w:val="0020044D"/>
    <w:rsid w:val="00200FC8"/>
    <w:rsid w:val="00201042"/>
    <w:rsid w:val="0020109C"/>
    <w:rsid w:val="002027D9"/>
    <w:rsid w:val="00202B08"/>
    <w:rsid w:val="00202CD4"/>
    <w:rsid w:val="00202EEF"/>
    <w:rsid w:val="00203389"/>
    <w:rsid w:val="002046F8"/>
    <w:rsid w:val="00204B3A"/>
    <w:rsid w:val="00205244"/>
    <w:rsid w:val="00205C67"/>
    <w:rsid w:val="00205D13"/>
    <w:rsid w:val="00205DC1"/>
    <w:rsid w:val="0020731D"/>
    <w:rsid w:val="00207CC5"/>
    <w:rsid w:val="00207D20"/>
    <w:rsid w:val="00207E9B"/>
    <w:rsid w:val="00207ED9"/>
    <w:rsid w:val="002104D2"/>
    <w:rsid w:val="00210691"/>
    <w:rsid w:val="002113D4"/>
    <w:rsid w:val="0021150C"/>
    <w:rsid w:val="00211AC7"/>
    <w:rsid w:val="002120D2"/>
    <w:rsid w:val="00212D47"/>
    <w:rsid w:val="00212DAD"/>
    <w:rsid w:val="0021369D"/>
    <w:rsid w:val="002139AB"/>
    <w:rsid w:val="00214711"/>
    <w:rsid w:val="002149AF"/>
    <w:rsid w:val="00215ABC"/>
    <w:rsid w:val="00216094"/>
    <w:rsid w:val="002161F7"/>
    <w:rsid w:val="00216AFD"/>
    <w:rsid w:val="00216F09"/>
    <w:rsid w:val="00217591"/>
    <w:rsid w:val="002200DA"/>
    <w:rsid w:val="00220104"/>
    <w:rsid w:val="0022041B"/>
    <w:rsid w:val="0022066D"/>
    <w:rsid w:val="002208A0"/>
    <w:rsid w:val="00220B98"/>
    <w:rsid w:val="00221208"/>
    <w:rsid w:val="0022123C"/>
    <w:rsid w:val="0022170A"/>
    <w:rsid w:val="00222433"/>
    <w:rsid w:val="00222A7A"/>
    <w:rsid w:val="0022309C"/>
    <w:rsid w:val="00223189"/>
    <w:rsid w:val="00223D65"/>
    <w:rsid w:val="00223E6F"/>
    <w:rsid w:val="002244BE"/>
    <w:rsid w:val="002245C7"/>
    <w:rsid w:val="0022489C"/>
    <w:rsid w:val="00224A2C"/>
    <w:rsid w:val="00224AF6"/>
    <w:rsid w:val="002250ED"/>
    <w:rsid w:val="002257DC"/>
    <w:rsid w:val="00226CB7"/>
    <w:rsid w:val="002278C5"/>
    <w:rsid w:val="0022795B"/>
    <w:rsid w:val="00227C15"/>
    <w:rsid w:val="00227E07"/>
    <w:rsid w:val="002308A4"/>
    <w:rsid w:val="002312F4"/>
    <w:rsid w:val="0023131B"/>
    <w:rsid w:val="00231FC7"/>
    <w:rsid w:val="00232066"/>
    <w:rsid w:val="00232C46"/>
    <w:rsid w:val="00232EC0"/>
    <w:rsid w:val="002332B9"/>
    <w:rsid w:val="002333AC"/>
    <w:rsid w:val="0023360D"/>
    <w:rsid w:val="00233C5D"/>
    <w:rsid w:val="00233CB9"/>
    <w:rsid w:val="00233DFB"/>
    <w:rsid w:val="002343C6"/>
    <w:rsid w:val="00235429"/>
    <w:rsid w:val="00235728"/>
    <w:rsid w:val="00235836"/>
    <w:rsid w:val="00236070"/>
    <w:rsid w:val="002369D5"/>
    <w:rsid w:val="00236C93"/>
    <w:rsid w:val="0023735A"/>
    <w:rsid w:val="002378BA"/>
    <w:rsid w:val="002400C4"/>
    <w:rsid w:val="00240FC1"/>
    <w:rsid w:val="002412B9"/>
    <w:rsid w:val="0024158C"/>
    <w:rsid w:val="0024211E"/>
    <w:rsid w:val="002424B7"/>
    <w:rsid w:val="002424EA"/>
    <w:rsid w:val="002425FE"/>
    <w:rsid w:val="0024278A"/>
    <w:rsid w:val="0024336B"/>
    <w:rsid w:val="00243A9F"/>
    <w:rsid w:val="00243CEF"/>
    <w:rsid w:val="0024471D"/>
    <w:rsid w:val="0024478E"/>
    <w:rsid w:val="00244FFA"/>
    <w:rsid w:val="0024530E"/>
    <w:rsid w:val="00245F29"/>
    <w:rsid w:val="0024613C"/>
    <w:rsid w:val="00246F35"/>
    <w:rsid w:val="002472A0"/>
    <w:rsid w:val="00247A2E"/>
    <w:rsid w:val="00247FC0"/>
    <w:rsid w:val="0025091A"/>
    <w:rsid w:val="0025148C"/>
    <w:rsid w:val="0025151D"/>
    <w:rsid w:val="0025156B"/>
    <w:rsid w:val="00251747"/>
    <w:rsid w:val="002518B4"/>
    <w:rsid w:val="00251A2E"/>
    <w:rsid w:val="00251DE8"/>
    <w:rsid w:val="00251EEC"/>
    <w:rsid w:val="002522C8"/>
    <w:rsid w:val="00252878"/>
    <w:rsid w:val="00252C17"/>
    <w:rsid w:val="00252CAC"/>
    <w:rsid w:val="00252D44"/>
    <w:rsid w:val="00252EB4"/>
    <w:rsid w:val="0025337C"/>
    <w:rsid w:val="00253CC6"/>
    <w:rsid w:val="00254424"/>
    <w:rsid w:val="00254485"/>
    <w:rsid w:val="0025490B"/>
    <w:rsid w:val="00254D99"/>
    <w:rsid w:val="00254DB0"/>
    <w:rsid w:val="00255BF0"/>
    <w:rsid w:val="00255CE8"/>
    <w:rsid w:val="00256264"/>
    <w:rsid w:val="00256B68"/>
    <w:rsid w:val="00256D93"/>
    <w:rsid w:val="00256FE8"/>
    <w:rsid w:val="00257556"/>
    <w:rsid w:val="00257578"/>
    <w:rsid w:val="002577F8"/>
    <w:rsid w:val="00257EE3"/>
    <w:rsid w:val="002604E2"/>
    <w:rsid w:val="0026066D"/>
    <w:rsid w:val="00260674"/>
    <w:rsid w:val="00260FB8"/>
    <w:rsid w:val="00261182"/>
    <w:rsid w:val="002616D4"/>
    <w:rsid w:val="00261BCA"/>
    <w:rsid w:val="0026241A"/>
    <w:rsid w:val="00262810"/>
    <w:rsid w:val="00262D8D"/>
    <w:rsid w:val="0026334E"/>
    <w:rsid w:val="0026359C"/>
    <w:rsid w:val="0026381F"/>
    <w:rsid w:val="00263BE4"/>
    <w:rsid w:val="00264127"/>
    <w:rsid w:val="00264F32"/>
    <w:rsid w:val="00265292"/>
    <w:rsid w:val="002652D5"/>
    <w:rsid w:val="00265943"/>
    <w:rsid w:val="00265A60"/>
    <w:rsid w:val="00265A76"/>
    <w:rsid w:val="00265B26"/>
    <w:rsid w:val="00265FB1"/>
    <w:rsid w:val="002661DA"/>
    <w:rsid w:val="0026709C"/>
    <w:rsid w:val="00267410"/>
    <w:rsid w:val="0026792B"/>
    <w:rsid w:val="00270387"/>
    <w:rsid w:val="00270C6F"/>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68EF"/>
    <w:rsid w:val="0027780A"/>
    <w:rsid w:val="00277836"/>
    <w:rsid w:val="00280062"/>
    <w:rsid w:val="002801D5"/>
    <w:rsid w:val="002804F5"/>
    <w:rsid w:val="002805E5"/>
    <w:rsid w:val="00281542"/>
    <w:rsid w:val="002825C0"/>
    <w:rsid w:val="00282ACE"/>
    <w:rsid w:val="00282B68"/>
    <w:rsid w:val="00282EB8"/>
    <w:rsid w:val="00283083"/>
    <w:rsid w:val="002832DE"/>
    <w:rsid w:val="00283311"/>
    <w:rsid w:val="00283652"/>
    <w:rsid w:val="00283E79"/>
    <w:rsid w:val="002848C7"/>
    <w:rsid w:val="00284E71"/>
    <w:rsid w:val="00285156"/>
    <w:rsid w:val="00285510"/>
    <w:rsid w:val="00286227"/>
    <w:rsid w:val="00286384"/>
    <w:rsid w:val="00286463"/>
    <w:rsid w:val="002867BD"/>
    <w:rsid w:val="002873D1"/>
    <w:rsid w:val="002874B6"/>
    <w:rsid w:val="00287627"/>
    <w:rsid w:val="00287716"/>
    <w:rsid w:val="00287CE8"/>
    <w:rsid w:val="00287FFD"/>
    <w:rsid w:val="002906E7"/>
    <w:rsid w:val="002910EE"/>
    <w:rsid w:val="00291856"/>
    <w:rsid w:val="00292B5F"/>
    <w:rsid w:val="00293688"/>
    <w:rsid w:val="00293AF7"/>
    <w:rsid w:val="002948F0"/>
    <w:rsid w:val="00294B67"/>
    <w:rsid w:val="002961E6"/>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3B4F"/>
    <w:rsid w:val="002A40FD"/>
    <w:rsid w:val="002A4A03"/>
    <w:rsid w:val="002A4BDB"/>
    <w:rsid w:val="002A4D6B"/>
    <w:rsid w:val="002A64D0"/>
    <w:rsid w:val="002A6A9E"/>
    <w:rsid w:val="002A7275"/>
    <w:rsid w:val="002A7EFD"/>
    <w:rsid w:val="002A7F4E"/>
    <w:rsid w:val="002B132E"/>
    <w:rsid w:val="002B1398"/>
    <w:rsid w:val="002B180B"/>
    <w:rsid w:val="002B19F1"/>
    <w:rsid w:val="002B2813"/>
    <w:rsid w:val="002B2C7D"/>
    <w:rsid w:val="002B3332"/>
    <w:rsid w:val="002B3404"/>
    <w:rsid w:val="002B35DB"/>
    <w:rsid w:val="002B3642"/>
    <w:rsid w:val="002B3988"/>
    <w:rsid w:val="002B3ECB"/>
    <w:rsid w:val="002B5565"/>
    <w:rsid w:val="002B5808"/>
    <w:rsid w:val="002B606E"/>
    <w:rsid w:val="002B6194"/>
    <w:rsid w:val="002B6238"/>
    <w:rsid w:val="002B6850"/>
    <w:rsid w:val="002B6945"/>
    <w:rsid w:val="002B6DCD"/>
    <w:rsid w:val="002B7DE6"/>
    <w:rsid w:val="002C0245"/>
    <w:rsid w:val="002C04B6"/>
    <w:rsid w:val="002C1163"/>
    <w:rsid w:val="002C13C1"/>
    <w:rsid w:val="002C1504"/>
    <w:rsid w:val="002C18DD"/>
    <w:rsid w:val="002C1D8E"/>
    <w:rsid w:val="002C221E"/>
    <w:rsid w:val="002C2312"/>
    <w:rsid w:val="002C2C19"/>
    <w:rsid w:val="002C3C8A"/>
    <w:rsid w:val="002C5A0A"/>
    <w:rsid w:val="002C631D"/>
    <w:rsid w:val="002C6990"/>
    <w:rsid w:val="002C69E5"/>
    <w:rsid w:val="002C6D1D"/>
    <w:rsid w:val="002C7829"/>
    <w:rsid w:val="002C7FFB"/>
    <w:rsid w:val="002D0792"/>
    <w:rsid w:val="002D18AA"/>
    <w:rsid w:val="002D1B3F"/>
    <w:rsid w:val="002D33DC"/>
    <w:rsid w:val="002D365F"/>
    <w:rsid w:val="002D3909"/>
    <w:rsid w:val="002D4C3B"/>
    <w:rsid w:val="002D4FAF"/>
    <w:rsid w:val="002D57E2"/>
    <w:rsid w:val="002D5868"/>
    <w:rsid w:val="002D5DA4"/>
    <w:rsid w:val="002D5EED"/>
    <w:rsid w:val="002D5FB9"/>
    <w:rsid w:val="002D6230"/>
    <w:rsid w:val="002D6310"/>
    <w:rsid w:val="002D650C"/>
    <w:rsid w:val="002D701B"/>
    <w:rsid w:val="002D7417"/>
    <w:rsid w:val="002E03A9"/>
    <w:rsid w:val="002E0618"/>
    <w:rsid w:val="002E1981"/>
    <w:rsid w:val="002E1D5A"/>
    <w:rsid w:val="002E1DA5"/>
    <w:rsid w:val="002E2E08"/>
    <w:rsid w:val="002E52EE"/>
    <w:rsid w:val="002E6293"/>
    <w:rsid w:val="002E62EA"/>
    <w:rsid w:val="002E6441"/>
    <w:rsid w:val="002E6509"/>
    <w:rsid w:val="002E69DF"/>
    <w:rsid w:val="002E6DDF"/>
    <w:rsid w:val="002E71DF"/>
    <w:rsid w:val="002E73A6"/>
    <w:rsid w:val="002E73F8"/>
    <w:rsid w:val="002E745A"/>
    <w:rsid w:val="002E752B"/>
    <w:rsid w:val="002E7B3B"/>
    <w:rsid w:val="002E7D83"/>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CF8"/>
    <w:rsid w:val="002F72DA"/>
    <w:rsid w:val="002F7FF6"/>
    <w:rsid w:val="0030017A"/>
    <w:rsid w:val="003002F9"/>
    <w:rsid w:val="00301089"/>
    <w:rsid w:val="0030128C"/>
    <w:rsid w:val="00301AA6"/>
    <w:rsid w:val="00301D6C"/>
    <w:rsid w:val="0030279D"/>
    <w:rsid w:val="003031F9"/>
    <w:rsid w:val="0030330E"/>
    <w:rsid w:val="00303A07"/>
    <w:rsid w:val="00303CE2"/>
    <w:rsid w:val="0030412A"/>
    <w:rsid w:val="003045E6"/>
    <w:rsid w:val="003048D7"/>
    <w:rsid w:val="00304CE2"/>
    <w:rsid w:val="00304EF4"/>
    <w:rsid w:val="003056C7"/>
    <w:rsid w:val="00305929"/>
    <w:rsid w:val="00305AC4"/>
    <w:rsid w:val="00305EC4"/>
    <w:rsid w:val="0030684E"/>
    <w:rsid w:val="003071F6"/>
    <w:rsid w:val="00307373"/>
    <w:rsid w:val="00307BA4"/>
    <w:rsid w:val="00310144"/>
    <w:rsid w:val="003101B3"/>
    <w:rsid w:val="0031033E"/>
    <w:rsid w:val="0031059C"/>
    <w:rsid w:val="00310AB1"/>
    <w:rsid w:val="003112CC"/>
    <w:rsid w:val="0031149A"/>
    <w:rsid w:val="003116E8"/>
    <w:rsid w:val="00311AC6"/>
    <w:rsid w:val="00311C3D"/>
    <w:rsid w:val="00311CEC"/>
    <w:rsid w:val="0031252F"/>
    <w:rsid w:val="0031324F"/>
    <w:rsid w:val="00313269"/>
    <w:rsid w:val="00313A9A"/>
    <w:rsid w:val="00313B57"/>
    <w:rsid w:val="00313CB0"/>
    <w:rsid w:val="00313F96"/>
    <w:rsid w:val="00314D5F"/>
    <w:rsid w:val="00314E50"/>
    <w:rsid w:val="00315DDF"/>
    <w:rsid w:val="00316164"/>
    <w:rsid w:val="00316B4F"/>
    <w:rsid w:val="00316E38"/>
    <w:rsid w:val="00316E73"/>
    <w:rsid w:val="00317E30"/>
    <w:rsid w:val="00317EC3"/>
    <w:rsid w:val="003205EB"/>
    <w:rsid w:val="003208EF"/>
    <w:rsid w:val="00320A11"/>
    <w:rsid w:val="00320A3F"/>
    <w:rsid w:val="00321418"/>
    <w:rsid w:val="0032146E"/>
    <w:rsid w:val="0032170A"/>
    <w:rsid w:val="00321852"/>
    <w:rsid w:val="0032283C"/>
    <w:rsid w:val="00322A37"/>
    <w:rsid w:val="003233B8"/>
    <w:rsid w:val="00324866"/>
    <w:rsid w:val="00324B72"/>
    <w:rsid w:val="003250C8"/>
    <w:rsid w:val="00325540"/>
    <w:rsid w:val="003258BB"/>
    <w:rsid w:val="003273C6"/>
    <w:rsid w:val="0032776B"/>
    <w:rsid w:val="00327A6E"/>
    <w:rsid w:val="003300BD"/>
    <w:rsid w:val="00330797"/>
    <w:rsid w:val="00331C6A"/>
    <w:rsid w:val="00332088"/>
    <w:rsid w:val="00332709"/>
    <w:rsid w:val="00333319"/>
    <w:rsid w:val="003335A2"/>
    <w:rsid w:val="00333E46"/>
    <w:rsid w:val="0033464F"/>
    <w:rsid w:val="00334AA0"/>
    <w:rsid w:val="00334BDD"/>
    <w:rsid w:val="00334C64"/>
    <w:rsid w:val="00334CAC"/>
    <w:rsid w:val="00334F70"/>
    <w:rsid w:val="00334FCF"/>
    <w:rsid w:val="00335306"/>
    <w:rsid w:val="00335473"/>
    <w:rsid w:val="00336B61"/>
    <w:rsid w:val="003370DD"/>
    <w:rsid w:val="0033715B"/>
    <w:rsid w:val="00337EDC"/>
    <w:rsid w:val="0034076C"/>
    <w:rsid w:val="00340EC0"/>
    <w:rsid w:val="0034111C"/>
    <w:rsid w:val="003411BB"/>
    <w:rsid w:val="00341AF3"/>
    <w:rsid w:val="00341B77"/>
    <w:rsid w:val="003424BE"/>
    <w:rsid w:val="003429AC"/>
    <w:rsid w:val="00342E44"/>
    <w:rsid w:val="00342ED0"/>
    <w:rsid w:val="003437FA"/>
    <w:rsid w:val="00343854"/>
    <w:rsid w:val="003447A5"/>
    <w:rsid w:val="00344912"/>
    <w:rsid w:val="003456DE"/>
    <w:rsid w:val="00345A76"/>
    <w:rsid w:val="00345F76"/>
    <w:rsid w:val="00346539"/>
    <w:rsid w:val="0034688E"/>
    <w:rsid w:val="00346A2E"/>
    <w:rsid w:val="00346A9A"/>
    <w:rsid w:val="0034787E"/>
    <w:rsid w:val="00347AA0"/>
    <w:rsid w:val="00347E65"/>
    <w:rsid w:val="003503D8"/>
    <w:rsid w:val="0035056A"/>
    <w:rsid w:val="0035090A"/>
    <w:rsid w:val="0035096E"/>
    <w:rsid w:val="00350ADD"/>
    <w:rsid w:val="00350B34"/>
    <w:rsid w:val="00351073"/>
    <w:rsid w:val="003512C6"/>
    <w:rsid w:val="00351509"/>
    <w:rsid w:val="00351AFC"/>
    <w:rsid w:val="00352096"/>
    <w:rsid w:val="00352D21"/>
    <w:rsid w:val="003533A1"/>
    <w:rsid w:val="00353440"/>
    <w:rsid w:val="003539D6"/>
    <w:rsid w:val="00353A43"/>
    <w:rsid w:val="00353A4D"/>
    <w:rsid w:val="00353A6B"/>
    <w:rsid w:val="00353A6C"/>
    <w:rsid w:val="00354EF5"/>
    <w:rsid w:val="003553A3"/>
    <w:rsid w:val="00355848"/>
    <w:rsid w:val="00356345"/>
    <w:rsid w:val="0035638A"/>
    <w:rsid w:val="00356CD8"/>
    <w:rsid w:val="00356EFD"/>
    <w:rsid w:val="00357B9C"/>
    <w:rsid w:val="00357EA1"/>
    <w:rsid w:val="00357F2D"/>
    <w:rsid w:val="00360044"/>
    <w:rsid w:val="00360693"/>
    <w:rsid w:val="00360A11"/>
    <w:rsid w:val="00360A5E"/>
    <w:rsid w:val="003611E7"/>
    <w:rsid w:val="00361A00"/>
    <w:rsid w:val="0036294F"/>
    <w:rsid w:val="00363920"/>
    <w:rsid w:val="0036408B"/>
    <w:rsid w:val="003642A6"/>
    <w:rsid w:val="003649D3"/>
    <w:rsid w:val="00365B13"/>
    <w:rsid w:val="00365D8F"/>
    <w:rsid w:val="0036634E"/>
    <w:rsid w:val="0036717B"/>
    <w:rsid w:val="0037007E"/>
    <w:rsid w:val="00370081"/>
    <w:rsid w:val="00370C4E"/>
    <w:rsid w:val="00371255"/>
    <w:rsid w:val="003712C2"/>
    <w:rsid w:val="0037170D"/>
    <w:rsid w:val="0037189D"/>
    <w:rsid w:val="00371C3B"/>
    <w:rsid w:val="00371D84"/>
    <w:rsid w:val="00372595"/>
    <w:rsid w:val="00372613"/>
    <w:rsid w:val="00372E81"/>
    <w:rsid w:val="00373124"/>
    <w:rsid w:val="00373715"/>
    <w:rsid w:val="0037381B"/>
    <w:rsid w:val="00373AE2"/>
    <w:rsid w:val="00373F2B"/>
    <w:rsid w:val="00374862"/>
    <w:rsid w:val="00375C8B"/>
    <w:rsid w:val="003761FE"/>
    <w:rsid w:val="00377383"/>
    <w:rsid w:val="0037748F"/>
    <w:rsid w:val="0037751C"/>
    <w:rsid w:val="00377EFD"/>
    <w:rsid w:val="00381D08"/>
    <w:rsid w:val="00382BF2"/>
    <w:rsid w:val="00382BF6"/>
    <w:rsid w:val="00384091"/>
    <w:rsid w:val="00384126"/>
    <w:rsid w:val="0038483B"/>
    <w:rsid w:val="00384D39"/>
    <w:rsid w:val="00384F0A"/>
    <w:rsid w:val="003850E6"/>
    <w:rsid w:val="003864BB"/>
    <w:rsid w:val="0038671F"/>
    <w:rsid w:val="00386816"/>
    <w:rsid w:val="00386C6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00"/>
    <w:rsid w:val="00395543"/>
    <w:rsid w:val="00395FFF"/>
    <w:rsid w:val="003965D1"/>
    <w:rsid w:val="00396846"/>
    <w:rsid w:val="00396EFC"/>
    <w:rsid w:val="003977BE"/>
    <w:rsid w:val="00397FE0"/>
    <w:rsid w:val="003A082E"/>
    <w:rsid w:val="003A08E8"/>
    <w:rsid w:val="003A0997"/>
    <w:rsid w:val="003A09F7"/>
    <w:rsid w:val="003A123F"/>
    <w:rsid w:val="003A1678"/>
    <w:rsid w:val="003A169E"/>
    <w:rsid w:val="003A1FF4"/>
    <w:rsid w:val="003A2455"/>
    <w:rsid w:val="003A2F0F"/>
    <w:rsid w:val="003A33E5"/>
    <w:rsid w:val="003A3995"/>
    <w:rsid w:val="003A3E46"/>
    <w:rsid w:val="003A4BB1"/>
    <w:rsid w:val="003A4BFA"/>
    <w:rsid w:val="003A4CCF"/>
    <w:rsid w:val="003A5321"/>
    <w:rsid w:val="003A597F"/>
    <w:rsid w:val="003A5DBE"/>
    <w:rsid w:val="003A5EB3"/>
    <w:rsid w:val="003A5EB4"/>
    <w:rsid w:val="003A6210"/>
    <w:rsid w:val="003A6649"/>
    <w:rsid w:val="003A73F8"/>
    <w:rsid w:val="003A791B"/>
    <w:rsid w:val="003B01A5"/>
    <w:rsid w:val="003B02A0"/>
    <w:rsid w:val="003B030B"/>
    <w:rsid w:val="003B0382"/>
    <w:rsid w:val="003B17BC"/>
    <w:rsid w:val="003B195D"/>
    <w:rsid w:val="003B2AC8"/>
    <w:rsid w:val="003B39A6"/>
    <w:rsid w:val="003B4975"/>
    <w:rsid w:val="003B4F7B"/>
    <w:rsid w:val="003B50D7"/>
    <w:rsid w:val="003B527D"/>
    <w:rsid w:val="003B5AA1"/>
    <w:rsid w:val="003B5C2A"/>
    <w:rsid w:val="003B6070"/>
    <w:rsid w:val="003B653D"/>
    <w:rsid w:val="003B6CA7"/>
    <w:rsid w:val="003B75B2"/>
    <w:rsid w:val="003C0174"/>
    <w:rsid w:val="003C0229"/>
    <w:rsid w:val="003C02AC"/>
    <w:rsid w:val="003C0622"/>
    <w:rsid w:val="003C0D83"/>
    <w:rsid w:val="003C1699"/>
    <w:rsid w:val="003C2834"/>
    <w:rsid w:val="003C2925"/>
    <w:rsid w:val="003C2CC7"/>
    <w:rsid w:val="003C3788"/>
    <w:rsid w:val="003C447D"/>
    <w:rsid w:val="003C49E6"/>
    <w:rsid w:val="003C4F13"/>
    <w:rsid w:val="003C5463"/>
    <w:rsid w:val="003C5FEB"/>
    <w:rsid w:val="003C60FA"/>
    <w:rsid w:val="003C6E49"/>
    <w:rsid w:val="003C78B6"/>
    <w:rsid w:val="003C79A7"/>
    <w:rsid w:val="003C7E14"/>
    <w:rsid w:val="003D01A6"/>
    <w:rsid w:val="003D01F4"/>
    <w:rsid w:val="003D04D4"/>
    <w:rsid w:val="003D1B21"/>
    <w:rsid w:val="003D24D5"/>
    <w:rsid w:val="003D36EA"/>
    <w:rsid w:val="003D3B25"/>
    <w:rsid w:val="003D3E60"/>
    <w:rsid w:val="003D402B"/>
    <w:rsid w:val="003D43A7"/>
    <w:rsid w:val="003D4898"/>
    <w:rsid w:val="003D4A58"/>
    <w:rsid w:val="003D6359"/>
    <w:rsid w:val="003D6825"/>
    <w:rsid w:val="003D69EB"/>
    <w:rsid w:val="003D6BC6"/>
    <w:rsid w:val="003D70AD"/>
    <w:rsid w:val="003D780C"/>
    <w:rsid w:val="003D79E3"/>
    <w:rsid w:val="003D7E1D"/>
    <w:rsid w:val="003D7EDC"/>
    <w:rsid w:val="003D7F62"/>
    <w:rsid w:val="003E051E"/>
    <w:rsid w:val="003E08CC"/>
    <w:rsid w:val="003E0923"/>
    <w:rsid w:val="003E0C15"/>
    <w:rsid w:val="003E0D12"/>
    <w:rsid w:val="003E0D46"/>
    <w:rsid w:val="003E1556"/>
    <w:rsid w:val="003E3655"/>
    <w:rsid w:val="003E395F"/>
    <w:rsid w:val="003E4083"/>
    <w:rsid w:val="003E4570"/>
    <w:rsid w:val="003E4FE6"/>
    <w:rsid w:val="003E53DF"/>
    <w:rsid w:val="003E5A2E"/>
    <w:rsid w:val="003E64A3"/>
    <w:rsid w:val="003E66AE"/>
    <w:rsid w:val="003E6FF8"/>
    <w:rsid w:val="003E7064"/>
    <w:rsid w:val="003E758E"/>
    <w:rsid w:val="003F032D"/>
    <w:rsid w:val="003F0CD8"/>
    <w:rsid w:val="003F1086"/>
    <w:rsid w:val="003F15C1"/>
    <w:rsid w:val="003F163F"/>
    <w:rsid w:val="003F1F3E"/>
    <w:rsid w:val="003F2411"/>
    <w:rsid w:val="003F2565"/>
    <w:rsid w:val="003F2578"/>
    <w:rsid w:val="003F2E61"/>
    <w:rsid w:val="003F3888"/>
    <w:rsid w:val="003F48CE"/>
    <w:rsid w:val="003F5056"/>
    <w:rsid w:val="003F5A1C"/>
    <w:rsid w:val="003F5E87"/>
    <w:rsid w:val="003F6025"/>
    <w:rsid w:val="003F6C03"/>
    <w:rsid w:val="003F6CA7"/>
    <w:rsid w:val="003F6EA1"/>
    <w:rsid w:val="003F7053"/>
    <w:rsid w:val="003F7BEF"/>
    <w:rsid w:val="003F7F93"/>
    <w:rsid w:val="0040074F"/>
    <w:rsid w:val="0040078C"/>
    <w:rsid w:val="00400845"/>
    <w:rsid w:val="00400C30"/>
    <w:rsid w:val="004013FF"/>
    <w:rsid w:val="00402CCA"/>
    <w:rsid w:val="004033E0"/>
    <w:rsid w:val="004034B1"/>
    <w:rsid w:val="00403D9F"/>
    <w:rsid w:val="00404104"/>
    <w:rsid w:val="00404239"/>
    <w:rsid w:val="00404532"/>
    <w:rsid w:val="004046A7"/>
    <w:rsid w:val="0040471B"/>
    <w:rsid w:val="00404EFB"/>
    <w:rsid w:val="004053E4"/>
    <w:rsid w:val="00405A02"/>
    <w:rsid w:val="00406660"/>
    <w:rsid w:val="00406A6B"/>
    <w:rsid w:val="00407323"/>
    <w:rsid w:val="0040762A"/>
    <w:rsid w:val="00407810"/>
    <w:rsid w:val="00407CC5"/>
    <w:rsid w:val="0041011D"/>
    <w:rsid w:val="0041147C"/>
    <w:rsid w:val="00411677"/>
    <w:rsid w:val="00412CFA"/>
    <w:rsid w:val="00413B98"/>
    <w:rsid w:val="00413D12"/>
    <w:rsid w:val="00414382"/>
    <w:rsid w:val="00414D2A"/>
    <w:rsid w:val="00414D64"/>
    <w:rsid w:val="004150F5"/>
    <w:rsid w:val="00415377"/>
    <w:rsid w:val="004157F2"/>
    <w:rsid w:val="004163D1"/>
    <w:rsid w:val="00416AEA"/>
    <w:rsid w:val="00416B29"/>
    <w:rsid w:val="004176FF"/>
    <w:rsid w:val="00417EF5"/>
    <w:rsid w:val="0042018D"/>
    <w:rsid w:val="0042028C"/>
    <w:rsid w:val="00420F19"/>
    <w:rsid w:val="00421290"/>
    <w:rsid w:val="004213ED"/>
    <w:rsid w:val="004218CE"/>
    <w:rsid w:val="00421B79"/>
    <w:rsid w:val="004220D1"/>
    <w:rsid w:val="0042232E"/>
    <w:rsid w:val="00423623"/>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694"/>
    <w:rsid w:val="00432924"/>
    <w:rsid w:val="00432BA6"/>
    <w:rsid w:val="004333F5"/>
    <w:rsid w:val="004341AB"/>
    <w:rsid w:val="00434B64"/>
    <w:rsid w:val="00435596"/>
    <w:rsid w:val="004355DA"/>
    <w:rsid w:val="00435796"/>
    <w:rsid w:val="004357B9"/>
    <w:rsid w:val="00436950"/>
    <w:rsid w:val="00436D9E"/>
    <w:rsid w:val="004372CE"/>
    <w:rsid w:val="004373B9"/>
    <w:rsid w:val="00437DDB"/>
    <w:rsid w:val="00440604"/>
    <w:rsid w:val="004413C6"/>
    <w:rsid w:val="00441A70"/>
    <w:rsid w:val="004420F3"/>
    <w:rsid w:val="00442160"/>
    <w:rsid w:val="0044270F"/>
    <w:rsid w:val="00442ADE"/>
    <w:rsid w:val="00442D2E"/>
    <w:rsid w:val="00442D6C"/>
    <w:rsid w:val="00443D0F"/>
    <w:rsid w:val="00444322"/>
    <w:rsid w:val="004446B4"/>
    <w:rsid w:val="0044594C"/>
    <w:rsid w:val="00445CA4"/>
    <w:rsid w:val="00445DCA"/>
    <w:rsid w:val="00445FF7"/>
    <w:rsid w:val="00446857"/>
    <w:rsid w:val="00446936"/>
    <w:rsid w:val="00446C4B"/>
    <w:rsid w:val="004471AF"/>
    <w:rsid w:val="00447371"/>
    <w:rsid w:val="0044761A"/>
    <w:rsid w:val="00447D98"/>
    <w:rsid w:val="00447F06"/>
    <w:rsid w:val="0045088E"/>
    <w:rsid w:val="00451440"/>
    <w:rsid w:val="00451518"/>
    <w:rsid w:val="0045167B"/>
    <w:rsid w:val="00451C6F"/>
    <w:rsid w:val="00451D4B"/>
    <w:rsid w:val="00452619"/>
    <w:rsid w:val="00452DAB"/>
    <w:rsid w:val="00452E29"/>
    <w:rsid w:val="00453119"/>
    <w:rsid w:val="00453341"/>
    <w:rsid w:val="00453A40"/>
    <w:rsid w:val="00453D70"/>
    <w:rsid w:val="00454437"/>
    <w:rsid w:val="004546B4"/>
    <w:rsid w:val="004554CD"/>
    <w:rsid w:val="004555B8"/>
    <w:rsid w:val="00455D25"/>
    <w:rsid w:val="00455D8B"/>
    <w:rsid w:val="00455D9D"/>
    <w:rsid w:val="00455DA0"/>
    <w:rsid w:val="00456316"/>
    <w:rsid w:val="004567B7"/>
    <w:rsid w:val="0045783E"/>
    <w:rsid w:val="00460099"/>
    <w:rsid w:val="00460E94"/>
    <w:rsid w:val="00460EEC"/>
    <w:rsid w:val="004611AE"/>
    <w:rsid w:val="00461210"/>
    <w:rsid w:val="00461527"/>
    <w:rsid w:val="00461BB8"/>
    <w:rsid w:val="00462BBA"/>
    <w:rsid w:val="00463020"/>
    <w:rsid w:val="00463352"/>
    <w:rsid w:val="004636AC"/>
    <w:rsid w:val="004636DA"/>
    <w:rsid w:val="00463734"/>
    <w:rsid w:val="004639A9"/>
    <w:rsid w:val="004641D6"/>
    <w:rsid w:val="0046440E"/>
    <w:rsid w:val="004647CA"/>
    <w:rsid w:val="00464802"/>
    <w:rsid w:val="004648C4"/>
    <w:rsid w:val="00464BCE"/>
    <w:rsid w:val="00464C8F"/>
    <w:rsid w:val="00464E02"/>
    <w:rsid w:val="004656FD"/>
    <w:rsid w:val="00466018"/>
    <w:rsid w:val="0046648D"/>
    <w:rsid w:val="00466730"/>
    <w:rsid w:val="004667C9"/>
    <w:rsid w:val="0046727A"/>
    <w:rsid w:val="004677CC"/>
    <w:rsid w:val="004701D9"/>
    <w:rsid w:val="004704F0"/>
    <w:rsid w:val="00470AC7"/>
    <w:rsid w:val="00470CC3"/>
    <w:rsid w:val="004710E6"/>
    <w:rsid w:val="00471508"/>
    <w:rsid w:val="00471A07"/>
    <w:rsid w:val="004721D5"/>
    <w:rsid w:val="004724E0"/>
    <w:rsid w:val="00472DBC"/>
    <w:rsid w:val="00472E97"/>
    <w:rsid w:val="00473924"/>
    <w:rsid w:val="00474255"/>
    <w:rsid w:val="00474EA8"/>
    <w:rsid w:val="00475688"/>
    <w:rsid w:val="00475F8F"/>
    <w:rsid w:val="004763BA"/>
    <w:rsid w:val="004767D7"/>
    <w:rsid w:val="00476991"/>
    <w:rsid w:val="004772E9"/>
    <w:rsid w:val="004777D8"/>
    <w:rsid w:val="00477E9B"/>
    <w:rsid w:val="00477FEB"/>
    <w:rsid w:val="0048041A"/>
    <w:rsid w:val="00480C33"/>
    <w:rsid w:val="00480C41"/>
    <w:rsid w:val="00481019"/>
    <w:rsid w:val="00481AA4"/>
    <w:rsid w:val="0048284E"/>
    <w:rsid w:val="00483261"/>
    <w:rsid w:val="0048336C"/>
    <w:rsid w:val="004836F6"/>
    <w:rsid w:val="004837A9"/>
    <w:rsid w:val="00483B04"/>
    <w:rsid w:val="00483C8E"/>
    <w:rsid w:val="00483F69"/>
    <w:rsid w:val="004845F8"/>
    <w:rsid w:val="00484B1B"/>
    <w:rsid w:val="00484D08"/>
    <w:rsid w:val="0048616D"/>
    <w:rsid w:val="00486977"/>
    <w:rsid w:val="00486BFC"/>
    <w:rsid w:val="00487495"/>
    <w:rsid w:val="00487E07"/>
    <w:rsid w:val="00490A4D"/>
    <w:rsid w:val="00490B88"/>
    <w:rsid w:val="00491695"/>
    <w:rsid w:val="004918A2"/>
    <w:rsid w:val="0049278F"/>
    <w:rsid w:val="00492CF8"/>
    <w:rsid w:val="00493564"/>
    <w:rsid w:val="00493771"/>
    <w:rsid w:val="0049379A"/>
    <w:rsid w:val="00493C93"/>
    <w:rsid w:val="00493F45"/>
    <w:rsid w:val="00494461"/>
    <w:rsid w:val="004948FD"/>
    <w:rsid w:val="00495218"/>
    <w:rsid w:val="0049561D"/>
    <w:rsid w:val="00495979"/>
    <w:rsid w:val="00495B94"/>
    <w:rsid w:val="00495D35"/>
    <w:rsid w:val="004962A9"/>
    <w:rsid w:val="004979ED"/>
    <w:rsid w:val="004A01AA"/>
    <w:rsid w:val="004A0557"/>
    <w:rsid w:val="004A0AF1"/>
    <w:rsid w:val="004A0EAE"/>
    <w:rsid w:val="004A131E"/>
    <w:rsid w:val="004A1A55"/>
    <w:rsid w:val="004A1A67"/>
    <w:rsid w:val="004A26A8"/>
    <w:rsid w:val="004A2845"/>
    <w:rsid w:val="004A2996"/>
    <w:rsid w:val="004A2A08"/>
    <w:rsid w:val="004A3573"/>
    <w:rsid w:val="004A37BA"/>
    <w:rsid w:val="004A3926"/>
    <w:rsid w:val="004A438D"/>
    <w:rsid w:val="004A4565"/>
    <w:rsid w:val="004A45F3"/>
    <w:rsid w:val="004A6168"/>
    <w:rsid w:val="004A62A0"/>
    <w:rsid w:val="004A6EA7"/>
    <w:rsid w:val="004A6EDD"/>
    <w:rsid w:val="004A7241"/>
    <w:rsid w:val="004A74E4"/>
    <w:rsid w:val="004A7CAF"/>
    <w:rsid w:val="004A7F28"/>
    <w:rsid w:val="004B0318"/>
    <w:rsid w:val="004B07B8"/>
    <w:rsid w:val="004B0809"/>
    <w:rsid w:val="004B0CDA"/>
    <w:rsid w:val="004B116F"/>
    <w:rsid w:val="004B18F6"/>
    <w:rsid w:val="004B1A8D"/>
    <w:rsid w:val="004B1A98"/>
    <w:rsid w:val="004B25BE"/>
    <w:rsid w:val="004B36B5"/>
    <w:rsid w:val="004B3D07"/>
    <w:rsid w:val="004B4FCD"/>
    <w:rsid w:val="004B5451"/>
    <w:rsid w:val="004B5805"/>
    <w:rsid w:val="004B592A"/>
    <w:rsid w:val="004B5AB0"/>
    <w:rsid w:val="004B6202"/>
    <w:rsid w:val="004B64CE"/>
    <w:rsid w:val="004B6902"/>
    <w:rsid w:val="004B6EDF"/>
    <w:rsid w:val="004B73B0"/>
    <w:rsid w:val="004B74FF"/>
    <w:rsid w:val="004B7944"/>
    <w:rsid w:val="004B7AC9"/>
    <w:rsid w:val="004B7BB8"/>
    <w:rsid w:val="004C079A"/>
    <w:rsid w:val="004C07CB"/>
    <w:rsid w:val="004C0AAD"/>
    <w:rsid w:val="004C0EFB"/>
    <w:rsid w:val="004C0F44"/>
    <w:rsid w:val="004C1465"/>
    <w:rsid w:val="004C14D0"/>
    <w:rsid w:val="004C2137"/>
    <w:rsid w:val="004C286E"/>
    <w:rsid w:val="004C34FA"/>
    <w:rsid w:val="004C3558"/>
    <w:rsid w:val="004C3A13"/>
    <w:rsid w:val="004C3A62"/>
    <w:rsid w:val="004C4301"/>
    <w:rsid w:val="004C452A"/>
    <w:rsid w:val="004C46FC"/>
    <w:rsid w:val="004C5219"/>
    <w:rsid w:val="004C600F"/>
    <w:rsid w:val="004C61B9"/>
    <w:rsid w:val="004C6316"/>
    <w:rsid w:val="004C6867"/>
    <w:rsid w:val="004C737B"/>
    <w:rsid w:val="004C795A"/>
    <w:rsid w:val="004D044A"/>
    <w:rsid w:val="004D0684"/>
    <w:rsid w:val="004D06A5"/>
    <w:rsid w:val="004D1915"/>
    <w:rsid w:val="004D23CF"/>
    <w:rsid w:val="004D2426"/>
    <w:rsid w:val="004D25C4"/>
    <w:rsid w:val="004D29C0"/>
    <w:rsid w:val="004D29D9"/>
    <w:rsid w:val="004D2EE0"/>
    <w:rsid w:val="004D35BA"/>
    <w:rsid w:val="004D3FA6"/>
    <w:rsid w:val="004D445E"/>
    <w:rsid w:val="004D4614"/>
    <w:rsid w:val="004D4753"/>
    <w:rsid w:val="004D4A5E"/>
    <w:rsid w:val="004D5567"/>
    <w:rsid w:val="004D5D00"/>
    <w:rsid w:val="004D6436"/>
    <w:rsid w:val="004D6A5A"/>
    <w:rsid w:val="004D744F"/>
    <w:rsid w:val="004D7B89"/>
    <w:rsid w:val="004D7E05"/>
    <w:rsid w:val="004E07BB"/>
    <w:rsid w:val="004E0BCB"/>
    <w:rsid w:val="004E0F2A"/>
    <w:rsid w:val="004E1230"/>
    <w:rsid w:val="004E1B3E"/>
    <w:rsid w:val="004E1D09"/>
    <w:rsid w:val="004E2242"/>
    <w:rsid w:val="004E27A5"/>
    <w:rsid w:val="004E2874"/>
    <w:rsid w:val="004E32F4"/>
    <w:rsid w:val="004E42E4"/>
    <w:rsid w:val="004E4FAA"/>
    <w:rsid w:val="004E546B"/>
    <w:rsid w:val="004E5874"/>
    <w:rsid w:val="004E604B"/>
    <w:rsid w:val="004E6579"/>
    <w:rsid w:val="004E6B6B"/>
    <w:rsid w:val="004E6F16"/>
    <w:rsid w:val="004E7793"/>
    <w:rsid w:val="004F00EC"/>
    <w:rsid w:val="004F02D8"/>
    <w:rsid w:val="004F0DB4"/>
    <w:rsid w:val="004F1097"/>
    <w:rsid w:val="004F1321"/>
    <w:rsid w:val="004F1A95"/>
    <w:rsid w:val="004F2ADF"/>
    <w:rsid w:val="004F3489"/>
    <w:rsid w:val="004F42BC"/>
    <w:rsid w:val="004F42FB"/>
    <w:rsid w:val="004F4ED7"/>
    <w:rsid w:val="004F53B8"/>
    <w:rsid w:val="004F5835"/>
    <w:rsid w:val="004F5B88"/>
    <w:rsid w:val="004F5C7E"/>
    <w:rsid w:val="004F64EC"/>
    <w:rsid w:val="004F72FD"/>
    <w:rsid w:val="004F76E2"/>
    <w:rsid w:val="004F7890"/>
    <w:rsid w:val="004F7C27"/>
    <w:rsid w:val="00500815"/>
    <w:rsid w:val="00501B1E"/>
    <w:rsid w:val="00502410"/>
    <w:rsid w:val="00503196"/>
    <w:rsid w:val="005032CB"/>
    <w:rsid w:val="005036E5"/>
    <w:rsid w:val="00503BB1"/>
    <w:rsid w:val="00503C44"/>
    <w:rsid w:val="00503D36"/>
    <w:rsid w:val="00503EDB"/>
    <w:rsid w:val="0050443D"/>
    <w:rsid w:val="005048AB"/>
    <w:rsid w:val="00504CCA"/>
    <w:rsid w:val="00505670"/>
    <w:rsid w:val="0050609A"/>
    <w:rsid w:val="00506436"/>
    <w:rsid w:val="00507184"/>
    <w:rsid w:val="00507B82"/>
    <w:rsid w:val="0051041A"/>
    <w:rsid w:val="005104AB"/>
    <w:rsid w:val="005105FA"/>
    <w:rsid w:val="005106B5"/>
    <w:rsid w:val="00511079"/>
    <w:rsid w:val="005112B9"/>
    <w:rsid w:val="0051133A"/>
    <w:rsid w:val="00511A13"/>
    <w:rsid w:val="00511EF7"/>
    <w:rsid w:val="005124A4"/>
    <w:rsid w:val="00513479"/>
    <w:rsid w:val="0051423C"/>
    <w:rsid w:val="00514261"/>
    <w:rsid w:val="0051487E"/>
    <w:rsid w:val="00515116"/>
    <w:rsid w:val="00515ED9"/>
    <w:rsid w:val="005160A0"/>
    <w:rsid w:val="005163EA"/>
    <w:rsid w:val="00516CD7"/>
    <w:rsid w:val="00516ED5"/>
    <w:rsid w:val="00516FD9"/>
    <w:rsid w:val="00517548"/>
    <w:rsid w:val="00517973"/>
    <w:rsid w:val="00517AED"/>
    <w:rsid w:val="005206FA"/>
    <w:rsid w:val="00521084"/>
    <w:rsid w:val="00521BFC"/>
    <w:rsid w:val="00522281"/>
    <w:rsid w:val="00523F0C"/>
    <w:rsid w:val="00525454"/>
    <w:rsid w:val="005260A0"/>
    <w:rsid w:val="00527B01"/>
    <w:rsid w:val="00527C79"/>
    <w:rsid w:val="00531E99"/>
    <w:rsid w:val="00532191"/>
    <w:rsid w:val="00532279"/>
    <w:rsid w:val="005327CF"/>
    <w:rsid w:val="00532B17"/>
    <w:rsid w:val="0053328B"/>
    <w:rsid w:val="00533920"/>
    <w:rsid w:val="005339B1"/>
    <w:rsid w:val="00533AC2"/>
    <w:rsid w:val="00533E88"/>
    <w:rsid w:val="00534181"/>
    <w:rsid w:val="005349EB"/>
    <w:rsid w:val="0053541F"/>
    <w:rsid w:val="00535467"/>
    <w:rsid w:val="00535D8F"/>
    <w:rsid w:val="00535E21"/>
    <w:rsid w:val="005368DE"/>
    <w:rsid w:val="00537CBB"/>
    <w:rsid w:val="00540A00"/>
    <w:rsid w:val="00540BBE"/>
    <w:rsid w:val="00541403"/>
    <w:rsid w:val="0054163E"/>
    <w:rsid w:val="0054246B"/>
    <w:rsid w:val="005424D2"/>
    <w:rsid w:val="00543142"/>
    <w:rsid w:val="0054428F"/>
    <w:rsid w:val="005442D9"/>
    <w:rsid w:val="00544566"/>
    <w:rsid w:val="00545075"/>
    <w:rsid w:val="005454C3"/>
    <w:rsid w:val="00545876"/>
    <w:rsid w:val="00545964"/>
    <w:rsid w:val="00545AF0"/>
    <w:rsid w:val="00545B98"/>
    <w:rsid w:val="00545ECF"/>
    <w:rsid w:val="00546869"/>
    <w:rsid w:val="00546E07"/>
    <w:rsid w:val="00546F27"/>
    <w:rsid w:val="00547846"/>
    <w:rsid w:val="005479AA"/>
    <w:rsid w:val="00550072"/>
    <w:rsid w:val="00550184"/>
    <w:rsid w:val="0055070C"/>
    <w:rsid w:val="00550AFE"/>
    <w:rsid w:val="00550B00"/>
    <w:rsid w:val="00550D9E"/>
    <w:rsid w:val="00550DB6"/>
    <w:rsid w:val="00550E35"/>
    <w:rsid w:val="00551213"/>
    <w:rsid w:val="005521E6"/>
    <w:rsid w:val="00552524"/>
    <w:rsid w:val="00553BD6"/>
    <w:rsid w:val="005545CA"/>
    <w:rsid w:val="0055479A"/>
    <w:rsid w:val="00554CBE"/>
    <w:rsid w:val="00554E08"/>
    <w:rsid w:val="00554E74"/>
    <w:rsid w:val="005554FF"/>
    <w:rsid w:val="00555C78"/>
    <w:rsid w:val="00556119"/>
    <w:rsid w:val="0055690B"/>
    <w:rsid w:val="00556F40"/>
    <w:rsid w:val="005570B3"/>
    <w:rsid w:val="005603B3"/>
    <w:rsid w:val="00560901"/>
    <w:rsid w:val="00561270"/>
    <w:rsid w:val="00561D34"/>
    <w:rsid w:val="00562153"/>
    <w:rsid w:val="0056295F"/>
    <w:rsid w:val="00562EFA"/>
    <w:rsid w:val="005633C9"/>
    <w:rsid w:val="00564BD4"/>
    <w:rsid w:val="00564FB1"/>
    <w:rsid w:val="00565A34"/>
    <w:rsid w:val="00565EDF"/>
    <w:rsid w:val="005662DB"/>
    <w:rsid w:val="00566B80"/>
    <w:rsid w:val="00566F1E"/>
    <w:rsid w:val="00567343"/>
    <w:rsid w:val="00567701"/>
    <w:rsid w:val="00567D7A"/>
    <w:rsid w:val="00570594"/>
    <w:rsid w:val="00570682"/>
    <w:rsid w:val="005708FD"/>
    <w:rsid w:val="00571008"/>
    <w:rsid w:val="00572105"/>
    <w:rsid w:val="005728BE"/>
    <w:rsid w:val="0057312F"/>
    <w:rsid w:val="00573181"/>
    <w:rsid w:val="00573805"/>
    <w:rsid w:val="00573AE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4424"/>
    <w:rsid w:val="00584B74"/>
    <w:rsid w:val="00584FB7"/>
    <w:rsid w:val="005852A4"/>
    <w:rsid w:val="00585431"/>
    <w:rsid w:val="00585D35"/>
    <w:rsid w:val="0058632E"/>
    <w:rsid w:val="005876BD"/>
    <w:rsid w:val="005879EE"/>
    <w:rsid w:val="00590081"/>
    <w:rsid w:val="00590918"/>
    <w:rsid w:val="00590A50"/>
    <w:rsid w:val="00590D80"/>
    <w:rsid w:val="00591F58"/>
    <w:rsid w:val="00592012"/>
    <w:rsid w:val="00592244"/>
    <w:rsid w:val="005927F5"/>
    <w:rsid w:val="00592805"/>
    <w:rsid w:val="00593C8C"/>
    <w:rsid w:val="0059429E"/>
    <w:rsid w:val="00594823"/>
    <w:rsid w:val="005948A4"/>
    <w:rsid w:val="00595A37"/>
    <w:rsid w:val="005961CA"/>
    <w:rsid w:val="00596310"/>
    <w:rsid w:val="0059694C"/>
    <w:rsid w:val="00596A67"/>
    <w:rsid w:val="005970C4"/>
    <w:rsid w:val="00597197"/>
    <w:rsid w:val="00597466"/>
    <w:rsid w:val="005977CC"/>
    <w:rsid w:val="00597A10"/>
    <w:rsid w:val="00597A83"/>
    <w:rsid w:val="00597C6D"/>
    <w:rsid w:val="005A0660"/>
    <w:rsid w:val="005A0683"/>
    <w:rsid w:val="005A1296"/>
    <w:rsid w:val="005A138C"/>
    <w:rsid w:val="005A1D91"/>
    <w:rsid w:val="005A212A"/>
    <w:rsid w:val="005A2E71"/>
    <w:rsid w:val="005A3CA1"/>
    <w:rsid w:val="005A4906"/>
    <w:rsid w:val="005A4DDE"/>
    <w:rsid w:val="005A5CF0"/>
    <w:rsid w:val="005A662D"/>
    <w:rsid w:val="005A684E"/>
    <w:rsid w:val="005A6B85"/>
    <w:rsid w:val="005A6D9A"/>
    <w:rsid w:val="005A7192"/>
    <w:rsid w:val="005A759D"/>
    <w:rsid w:val="005A75BF"/>
    <w:rsid w:val="005A75E1"/>
    <w:rsid w:val="005A7B2A"/>
    <w:rsid w:val="005A7BA5"/>
    <w:rsid w:val="005B0319"/>
    <w:rsid w:val="005B0472"/>
    <w:rsid w:val="005B10D4"/>
    <w:rsid w:val="005B165C"/>
    <w:rsid w:val="005B1957"/>
    <w:rsid w:val="005B1B24"/>
    <w:rsid w:val="005B1EDA"/>
    <w:rsid w:val="005B1F14"/>
    <w:rsid w:val="005B2177"/>
    <w:rsid w:val="005B29D5"/>
    <w:rsid w:val="005B2BA2"/>
    <w:rsid w:val="005B3184"/>
    <w:rsid w:val="005B31EE"/>
    <w:rsid w:val="005B33C2"/>
    <w:rsid w:val="005B37D5"/>
    <w:rsid w:val="005B3C03"/>
    <w:rsid w:val="005B4F13"/>
    <w:rsid w:val="005B5251"/>
    <w:rsid w:val="005B5BAF"/>
    <w:rsid w:val="005B5D3C"/>
    <w:rsid w:val="005B5DBE"/>
    <w:rsid w:val="005B6590"/>
    <w:rsid w:val="005B67AC"/>
    <w:rsid w:val="005B72AA"/>
    <w:rsid w:val="005B7A42"/>
    <w:rsid w:val="005B7EBF"/>
    <w:rsid w:val="005B7F33"/>
    <w:rsid w:val="005B7F82"/>
    <w:rsid w:val="005C0121"/>
    <w:rsid w:val="005C03BF"/>
    <w:rsid w:val="005C0FF1"/>
    <w:rsid w:val="005C1550"/>
    <w:rsid w:val="005C1E7B"/>
    <w:rsid w:val="005C20B3"/>
    <w:rsid w:val="005C2993"/>
    <w:rsid w:val="005C2EA3"/>
    <w:rsid w:val="005C369E"/>
    <w:rsid w:val="005C3760"/>
    <w:rsid w:val="005C4450"/>
    <w:rsid w:val="005C502F"/>
    <w:rsid w:val="005C5A64"/>
    <w:rsid w:val="005C5E26"/>
    <w:rsid w:val="005C5ED7"/>
    <w:rsid w:val="005C6A95"/>
    <w:rsid w:val="005C6E40"/>
    <w:rsid w:val="005C748C"/>
    <w:rsid w:val="005D0100"/>
    <w:rsid w:val="005D05E3"/>
    <w:rsid w:val="005D0890"/>
    <w:rsid w:val="005D0F64"/>
    <w:rsid w:val="005D10BA"/>
    <w:rsid w:val="005D1209"/>
    <w:rsid w:val="005D1447"/>
    <w:rsid w:val="005D1743"/>
    <w:rsid w:val="005D22A1"/>
    <w:rsid w:val="005D2E97"/>
    <w:rsid w:val="005D353F"/>
    <w:rsid w:val="005D36FD"/>
    <w:rsid w:val="005D39A4"/>
    <w:rsid w:val="005D3B3E"/>
    <w:rsid w:val="005D4892"/>
    <w:rsid w:val="005D5435"/>
    <w:rsid w:val="005D62A1"/>
    <w:rsid w:val="005D6AE3"/>
    <w:rsid w:val="005D6ECB"/>
    <w:rsid w:val="005D6FFA"/>
    <w:rsid w:val="005D748F"/>
    <w:rsid w:val="005D76BF"/>
    <w:rsid w:val="005D7BF0"/>
    <w:rsid w:val="005D7C14"/>
    <w:rsid w:val="005D7C43"/>
    <w:rsid w:val="005E01EC"/>
    <w:rsid w:val="005E0263"/>
    <w:rsid w:val="005E0B41"/>
    <w:rsid w:val="005E0FF5"/>
    <w:rsid w:val="005E1016"/>
    <w:rsid w:val="005E11E4"/>
    <w:rsid w:val="005E1DAD"/>
    <w:rsid w:val="005E23F1"/>
    <w:rsid w:val="005E2914"/>
    <w:rsid w:val="005E377D"/>
    <w:rsid w:val="005E38B2"/>
    <w:rsid w:val="005E5A6D"/>
    <w:rsid w:val="005E5FE7"/>
    <w:rsid w:val="005E6405"/>
    <w:rsid w:val="005E672F"/>
    <w:rsid w:val="005E73FB"/>
    <w:rsid w:val="005E7408"/>
    <w:rsid w:val="005E7755"/>
    <w:rsid w:val="005E7B66"/>
    <w:rsid w:val="005E7CB4"/>
    <w:rsid w:val="005F0524"/>
    <w:rsid w:val="005F072C"/>
    <w:rsid w:val="005F0C00"/>
    <w:rsid w:val="005F0D34"/>
    <w:rsid w:val="005F0D84"/>
    <w:rsid w:val="005F118D"/>
    <w:rsid w:val="005F154C"/>
    <w:rsid w:val="005F1915"/>
    <w:rsid w:val="005F1E81"/>
    <w:rsid w:val="005F2C25"/>
    <w:rsid w:val="005F2FB7"/>
    <w:rsid w:val="005F352F"/>
    <w:rsid w:val="005F3BA1"/>
    <w:rsid w:val="005F3EFD"/>
    <w:rsid w:val="005F4827"/>
    <w:rsid w:val="005F5DE8"/>
    <w:rsid w:val="005F6AFD"/>
    <w:rsid w:val="005F6E34"/>
    <w:rsid w:val="005F7562"/>
    <w:rsid w:val="006004FE"/>
    <w:rsid w:val="00600D37"/>
    <w:rsid w:val="0060141F"/>
    <w:rsid w:val="006017E3"/>
    <w:rsid w:val="00601914"/>
    <w:rsid w:val="00603167"/>
    <w:rsid w:val="00603492"/>
    <w:rsid w:val="006035AE"/>
    <w:rsid w:val="00603A2F"/>
    <w:rsid w:val="0060440B"/>
    <w:rsid w:val="0060454C"/>
    <w:rsid w:val="00604761"/>
    <w:rsid w:val="00604840"/>
    <w:rsid w:val="00605481"/>
    <w:rsid w:val="0060567C"/>
    <w:rsid w:val="00605F1E"/>
    <w:rsid w:val="00606789"/>
    <w:rsid w:val="006073F2"/>
    <w:rsid w:val="00607707"/>
    <w:rsid w:val="00607C36"/>
    <w:rsid w:val="00607CDE"/>
    <w:rsid w:val="00607FDB"/>
    <w:rsid w:val="00610335"/>
    <w:rsid w:val="006110BC"/>
    <w:rsid w:val="00611580"/>
    <w:rsid w:val="006116C4"/>
    <w:rsid w:val="00611F2C"/>
    <w:rsid w:val="00612425"/>
    <w:rsid w:val="00613237"/>
    <w:rsid w:val="006132CD"/>
    <w:rsid w:val="00613363"/>
    <w:rsid w:val="00614704"/>
    <w:rsid w:val="00614ADB"/>
    <w:rsid w:val="00614CD1"/>
    <w:rsid w:val="006150F1"/>
    <w:rsid w:val="00615533"/>
    <w:rsid w:val="00616260"/>
    <w:rsid w:val="00616450"/>
    <w:rsid w:val="00616695"/>
    <w:rsid w:val="006169A4"/>
    <w:rsid w:val="00617E64"/>
    <w:rsid w:val="00617F8F"/>
    <w:rsid w:val="00620020"/>
    <w:rsid w:val="006200B4"/>
    <w:rsid w:val="0062021A"/>
    <w:rsid w:val="006202B1"/>
    <w:rsid w:val="006209AA"/>
    <w:rsid w:val="00620E4B"/>
    <w:rsid w:val="00621341"/>
    <w:rsid w:val="0062164D"/>
    <w:rsid w:val="00621770"/>
    <w:rsid w:val="006218C7"/>
    <w:rsid w:val="0062215F"/>
    <w:rsid w:val="00622702"/>
    <w:rsid w:val="0062286A"/>
    <w:rsid w:val="006235FC"/>
    <w:rsid w:val="006243D5"/>
    <w:rsid w:val="00625EE2"/>
    <w:rsid w:val="006265DD"/>
    <w:rsid w:val="006269A5"/>
    <w:rsid w:val="00627240"/>
    <w:rsid w:val="00627E79"/>
    <w:rsid w:val="00630123"/>
    <w:rsid w:val="0063015D"/>
    <w:rsid w:val="0063077E"/>
    <w:rsid w:val="006307F0"/>
    <w:rsid w:val="00630810"/>
    <w:rsid w:val="006309BC"/>
    <w:rsid w:val="00630C2E"/>
    <w:rsid w:val="0063111E"/>
    <w:rsid w:val="0063176B"/>
    <w:rsid w:val="00631C79"/>
    <w:rsid w:val="00631F4C"/>
    <w:rsid w:val="006320D7"/>
    <w:rsid w:val="00632C9E"/>
    <w:rsid w:val="0063349C"/>
    <w:rsid w:val="006345C3"/>
    <w:rsid w:val="00634FCF"/>
    <w:rsid w:val="0063533E"/>
    <w:rsid w:val="00635509"/>
    <w:rsid w:val="006359B4"/>
    <w:rsid w:val="00636195"/>
    <w:rsid w:val="00636533"/>
    <w:rsid w:val="00636652"/>
    <w:rsid w:val="00636A83"/>
    <w:rsid w:val="00636D20"/>
    <w:rsid w:val="00636D5B"/>
    <w:rsid w:val="00637182"/>
    <w:rsid w:val="00637183"/>
    <w:rsid w:val="0063728F"/>
    <w:rsid w:val="00640576"/>
    <w:rsid w:val="00640F4F"/>
    <w:rsid w:val="00641620"/>
    <w:rsid w:val="0064239B"/>
    <w:rsid w:val="0064247A"/>
    <w:rsid w:val="00642E9E"/>
    <w:rsid w:val="00642FFB"/>
    <w:rsid w:val="00643042"/>
    <w:rsid w:val="0064380B"/>
    <w:rsid w:val="00643A44"/>
    <w:rsid w:val="00643C2F"/>
    <w:rsid w:val="00644278"/>
    <w:rsid w:val="00644625"/>
    <w:rsid w:val="00644C01"/>
    <w:rsid w:val="00645AAA"/>
    <w:rsid w:val="00646C13"/>
    <w:rsid w:val="00647276"/>
    <w:rsid w:val="0064779D"/>
    <w:rsid w:val="0065002A"/>
    <w:rsid w:val="00650434"/>
    <w:rsid w:val="006510D9"/>
    <w:rsid w:val="0065205B"/>
    <w:rsid w:val="00652518"/>
    <w:rsid w:val="00652847"/>
    <w:rsid w:val="00652F2C"/>
    <w:rsid w:val="006536C7"/>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5E"/>
    <w:rsid w:val="006625C1"/>
    <w:rsid w:val="006627E7"/>
    <w:rsid w:val="00662C69"/>
    <w:rsid w:val="00663314"/>
    <w:rsid w:val="006635FD"/>
    <w:rsid w:val="006644F9"/>
    <w:rsid w:val="006648C1"/>
    <w:rsid w:val="00664E8F"/>
    <w:rsid w:val="00665532"/>
    <w:rsid w:val="00665BBF"/>
    <w:rsid w:val="00665C44"/>
    <w:rsid w:val="006663BF"/>
    <w:rsid w:val="006675BA"/>
    <w:rsid w:val="006679FE"/>
    <w:rsid w:val="00667EE2"/>
    <w:rsid w:val="0067013D"/>
    <w:rsid w:val="0067024D"/>
    <w:rsid w:val="00670651"/>
    <w:rsid w:val="00670694"/>
    <w:rsid w:val="00670FCD"/>
    <w:rsid w:val="006717A3"/>
    <w:rsid w:val="00671C7D"/>
    <w:rsid w:val="00673312"/>
    <w:rsid w:val="00673621"/>
    <w:rsid w:val="00673767"/>
    <w:rsid w:val="00673EB0"/>
    <w:rsid w:val="0067403B"/>
    <w:rsid w:val="0067450A"/>
    <w:rsid w:val="006747A8"/>
    <w:rsid w:val="00674895"/>
    <w:rsid w:val="00674D88"/>
    <w:rsid w:val="00675544"/>
    <w:rsid w:val="00675840"/>
    <w:rsid w:val="00675AD9"/>
    <w:rsid w:val="00675D57"/>
    <w:rsid w:val="00675E39"/>
    <w:rsid w:val="00675E56"/>
    <w:rsid w:val="00675E83"/>
    <w:rsid w:val="006764F7"/>
    <w:rsid w:val="00676527"/>
    <w:rsid w:val="0067782F"/>
    <w:rsid w:val="00677925"/>
    <w:rsid w:val="00680725"/>
    <w:rsid w:val="00681379"/>
    <w:rsid w:val="00681C67"/>
    <w:rsid w:val="006826EE"/>
    <w:rsid w:val="0068272C"/>
    <w:rsid w:val="00682871"/>
    <w:rsid w:val="006828EC"/>
    <w:rsid w:val="006840BB"/>
    <w:rsid w:val="006844CD"/>
    <w:rsid w:val="00684D22"/>
    <w:rsid w:val="00685557"/>
    <w:rsid w:val="00686365"/>
    <w:rsid w:val="0068651A"/>
    <w:rsid w:val="0068691F"/>
    <w:rsid w:val="00686C69"/>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52C"/>
    <w:rsid w:val="00693CE7"/>
    <w:rsid w:val="00693E7D"/>
    <w:rsid w:val="00694294"/>
    <w:rsid w:val="00694EA5"/>
    <w:rsid w:val="006954F2"/>
    <w:rsid w:val="00695859"/>
    <w:rsid w:val="006962BB"/>
    <w:rsid w:val="00696363"/>
    <w:rsid w:val="0069742B"/>
    <w:rsid w:val="006A0044"/>
    <w:rsid w:val="006A023B"/>
    <w:rsid w:val="006A041E"/>
    <w:rsid w:val="006A054A"/>
    <w:rsid w:val="006A0665"/>
    <w:rsid w:val="006A0777"/>
    <w:rsid w:val="006A0AA7"/>
    <w:rsid w:val="006A0C90"/>
    <w:rsid w:val="006A0DB6"/>
    <w:rsid w:val="006A11FB"/>
    <w:rsid w:val="006A1828"/>
    <w:rsid w:val="006A1EEA"/>
    <w:rsid w:val="006A2A88"/>
    <w:rsid w:val="006A2B35"/>
    <w:rsid w:val="006A31A3"/>
    <w:rsid w:val="006A3CF1"/>
    <w:rsid w:val="006A3EB1"/>
    <w:rsid w:val="006A3ECE"/>
    <w:rsid w:val="006A4D29"/>
    <w:rsid w:val="006A4DB0"/>
    <w:rsid w:val="006A5123"/>
    <w:rsid w:val="006A5595"/>
    <w:rsid w:val="006A5969"/>
    <w:rsid w:val="006A5FF7"/>
    <w:rsid w:val="006A637C"/>
    <w:rsid w:val="006A68F0"/>
    <w:rsid w:val="006A6C06"/>
    <w:rsid w:val="006A7854"/>
    <w:rsid w:val="006A7FDB"/>
    <w:rsid w:val="006B04B6"/>
    <w:rsid w:val="006B0634"/>
    <w:rsid w:val="006B1197"/>
    <w:rsid w:val="006B1EDD"/>
    <w:rsid w:val="006B23E0"/>
    <w:rsid w:val="006B2A65"/>
    <w:rsid w:val="006B2BEE"/>
    <w:rsid w:val="006B2EDC"/>
    <w:rsid w:val="006B3406"/>
    <w:rsid w:val="006B3812"/>
    <w:rsid w:val="006B3ED4"/>
    <w:rsid w:val="006B4156"/>
    <w:rsid w:val="006B52F2"/>
    <w:rsid w:val="006B5392"/>
    <w:rsid w:val="006B53CA"/>
    <w:rsid w:val="006B641E"/>
    <w:rsid w:val="006B671D"/>
    <w:rsid w:val="006B6FFD"/>
    <w:rsid w:val="006B71DD"/>
    <w:rsid w:val="006B73F1"/>
    <w:rsid w:val="006B74DD"/>
    <w:rsid w:val="006B7686"/>
    <w:rsid w:val="006B774E"/>
    <w:rsid w:val="006B7996"/>
    <w:rsid w:val="006B7D0B"/>
    <w:rsid w:val="006C036E"/>
    <w:rsid w:val="006C0440"/>
    <w:rsid w:val="006C0ED9"/>
    <w:rsid w:val="006C16ED"/>
    <w:rsid w:val="006C2DB0"/>
    <w:rsid w:val="006C3587"/>
    <w:rsid w:val="006C37A2"/>
    <w:rsid w:val="006C3EFD"/>
    <w:rsid w:val="006C4905"/>
    <w:rsid w:val="006C4A5D"/>
    <w:rsid w:val="006C5B9D"/>
    <w:rsid w:val="006C6644"/>
    <w:rsid w:val="006C6834"/>
    <w:rsid w:val="006C6BD9"/>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EB0"/>
    <w:rsid w:val="006D2F1D"/>
    <w:rsid w:val="006D30E7"/>
    <w:rsid w:val="006D3294"/>
    <w:rsid w:val="006D38A2"/>
    <w:rsid w:val="006D3A5B"/>
    <w:rsid w:val="006D4051"/>
    <w:rsid w:val="006D43C3"/>
    <w:rsid w:val="006D43CE"/>
    <w:rsid w:val="006D447C"/>
    <w:rsid w:val="006D450B"/>
    <w:rsid w:val="006D46CD"/>
    <w:rsid w:val="006D4A91"/>
    <w:rsid w:val="006D4AF3"/>
    <w:rsid w:val="006D54E3"/>
    <w:rsid w:val="006D589B"/>
    <w:rsid w:val="006D6A81"/>
    <w:rsid w:val="006D6D08"/>
    <w:rsid w:val="006D7389"/>
    <w:rsid w:val="006D7657"/>
    <w:rsid w:val="006D7836"/>
    <w:rsid w:val="006E0777"/>
    <w:rsid w:val="006E13D1"/>
    <w:rsid w:val="006E1952"/>
    <w:rsid w:val="006E256B"/>
    <w:rsid w:val="006E2809"/>
    <w:rsid w:val="006E2DB5"/>
    <w:rsid w:val="006E434A"/>
    <w:rsid w:val="006E4816"/>
    <w:rsid w:val="006E4DFB"/>
    <w:rsid w:val="006E5A34"/>
    <w:rsid w:val="006E6613"/>
    <w:rsid w:val="006E66DD"/>
    <w:rsid w:val="006E6BA3"/>
    <w:rsid w:val="006E6BAF"/>
    <w:rsid w:val="006E765E"/>
    <w:rsid w:val="006F0076"/>
    <w:rsid w:val="006F017D"/>
    <w:rsid w:val="006F03CF"/>
    <w:rsid w:val="006F0514"/>
    <w:rsid w:val="006F0791"/>
    <w:rsid w:val="006F0873"/>
    <w:rsid w:val="006F0BCE"/>
    <w:rsid w:val="006F108D"/>
    <w:rsid w:val="006F1759"/>
    <w:rsid w:val="006F18CF"/>
    <w:rsid w:val="006F1C01"/>
    <w:rsid w:val="006F1CC6"/>
    <w:rsid w:val="006F2234"/>
    <w:rsid w:val="006F2295"/>
    <w:rsid w:val="006F299B"/>
    <w:rsid w:val="006F33DB"/>
    <w:rsid w:val="006F382C"/>
    <w:rsid w:val="006F4C8E"/>
    <w:rsid w:val="006F5779"/>
    <w:rsid w:val="006F5A48"/>
    <w:rsid w:val="006F5F5A"/>
    <w:rsid w:val="006F6552"/>
    <w:rsid w:val="006F679B"/>
    <w:rsid w:val="006F7774"/>
    <w:rsid w:val="00700806"/>
    <w:rsid w:val="007019E0"/>
    <w:rsid w:val="00701BD2"/>
    <w:rsid w:val="00701CED"/>
    <w:rsid w:val="00701FBB"/>
    <w:rsid w:val="00701FFC"/>
    <w:rsid w:val="007020CE"/>
    <w:rsid w:val="007035CC"/>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B8B"/>
    <w:rsid w:val="00711E13"/>
    <w:rsid w:val="007122C0"/>
    <w:rsid w:val="00712636"/>
    <w:rsid w:val="00712EDA"/>
    <w:rsid w:val="00713004"/>
    <w:rsid w:val="00713775"/>
    <w:rsid w:val="00714245"/>
    <w:rsid w:val="007147C0"/>
    <w:rsid w:val="0071483F"/>
    <w:rsid w:val="00714FE6"/>
    <w:rsid w:val="0071627F"/>
    <w:rsid w:val="007164A4"/>
    <w:rsid w:val="00716E8B"/>
    <w:rsid w:val="00716EDB"/>
    <w:rsid w:val="0071705B"/>
    <w:rsid w:val="007178FF"/>
    <w:rsid w:val="00717978"/>
    <w:rsid w:val="00717FE5"/>
    <w:rsid w:val="0072058F"/>
    <w:rsid w:val="00720819"/>
    <w:rsid w:val="00720ACA"/>
    <w:rsid w:val="00720B30"/>
    <w:rsid w:val="00720FDF"/>
    <w:rsid w:val="00721138"/>
    <w:rsid w:val="007214EE"/>
    <w:rsid w:val="007218A2"/>
    <w:rsid w:val="00721CD1"/>
    <w:rsid w:val="00722124"/>
    <w:rsid w:val="0072235B"/>
    <w:rsid w:val="007229D4"/>
    <w:rsid w:val="00723585"/>
    <w:rsid w:val="00724375"/>
    <w:rsid w:val="0072442F"/>
    <w:rsid w:val="00724849"/>
    <w:rsid w:val="00725272"/>
    <w:rsid w:val="0072537B"/>
    <w:rsid w:val="007253FE"/>
    <w:rsid w:val="007254CA"/>
    <w:rsid w:val="00726200"/>
    <w:rsid w:val="00726344"/>
    <w:rsid w:val="00726439"/>
    <w:rsid w:val="00726C6F"/>
    <w:rsid w:val="00727DF5"/>
    <w:rsid w:val="007304B5"/>
    <w:rsid w:val="00730A78"/>
    <w:rsid w:val="00730D43"/>
    <w:rsid w:val="00731F3E"/>
    <w:rsid w:val="007332DD"/>
    <w:rsid w:val="00733366"/>
    <w:rsid w:val="00733392"/>
    <w:rsid w:val="007333B8"/>
    <w:rsid w:val="0073413F"/>
    <w:rsid w:val="007363C3"/>
    <w:rsid w:val="007365E3"/>
    <w:rsid w:val="00736CCA"/>
    <w:rsid w:val="00737667"/>
    <w:rsid w:val="007378F2"/>
    <w:rsid w:val="00737DB0"/>
    <w:rsid w:val="007407E7"/>
    <w:rsid w:val="00740B1F"/>
    <w:rsid w:val="00740BB2"/>
    <w:rsid w:val="00740C6C"/>
    <w:rsid w:val="00740D3C"/>
    <w:rsid w:val="007410F3"/>
    <w:rsid w:val="00741CC4"/>
    <w:rsid w:val="00741D42"/>
    <w:rsid w:val="0074227A"/>
    <w:rsid w:val="00742BF1"/>
    <w:rsid w:val="00743083"/>
    <w:rsid w:val="0074345E"/>
    <w:rsid w:val="007438F4"/>
    <w:rsid w:val="00743F02"/>
    <w:rsid w:val="007440A3"/>
    <w:rsid w:val="007445F4"/>
    <w:rsid w:val="00744C28"/>
    <w:rsid w:val="00745595"/>
    <w:rsid w:val="007455B8"/>
    <w:rsid w:val="00745693"/>
    <w:rsid w:val="007463DC"/>
    <w:rsid w:val="00746B6D"/>
    <w:rsid w:val="00746C03"/>
    <w:rsid w:val="0074720A"/>
    <w:rsid w:val="00747BCC"/>
    <w:rsid w:val="00747DC7"/>
    <w:rsid w:val="00750548"/>
    <w:rsid w:val="00751180"/>
    <w:rsid w:val="007515B7"/>
    <w:rsid w:val="00751FC2"/>
    <w:rsid w:val="0075220D"/>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0A1F"/>
    <w:rsid w:val="0076110B"/>
    <w:rsid w:val="007644FB"/>
    <w:rsid w:val="00764DD1"/>
    <w:rsid w:val="007651BB"/>
    <w:rsid w:val="007666E8"/>
    <w:rsid w:val="00770162"/>
    <w:rsid w:val="00770167"/>
    <w:rsid w:val="0077075C"/>
    <w:rsid w:val="00771153"/>
    <w:rsid w:val="00771AB4"/>
    <w:rsid w:val="00771C5D"/>
    <w:rsid w:val="00771F4C"/>
    <w:rsid w:val="0077214D"/>
    <w:rsid w:val="00772159"/>
    <w:rsid w:val="00772572"/>
    <w:rsid w:val="00772D32"/>
    <w:rsid w:val="007732B5"/>
    <w:rsid w:val="00773769"/>
    <w:rsid w:val="007737FC"/>
    <w:rsid w:val="00773B05"/>
    <w:rsid w:val="00773E0B"/>
    <w:rsid w:val="00774569"/>
    <w:rsid w:val="00774653"/>
    <w:rsid w:val="00774752"/>
    <w:rsid w:val="007749BC"/>
    <w:rsid w:val="0077548E"/>
    <w:rsid w:val="00775F29"/>
    <w:rsid w:val="00776A90"/>
    <w:rsid w:val="00780017"/>
    <w:rsid w:val="007808BA"/>
    <w:rsid w:val="0078134E"/>
    <w:rsid w:val="00782044"/>
    <w:rsid w:val="007821E8"/>
    <w:rsid w:val="0078241D"/>
    <w:rsid w:val="007827EE"/>
    <w:rsid w:val="00782AEA"/>
    <w:rsid w:val="00783D86"/>
    <w:rsid w:val="0078457B"/>
    <w:rsid w:val="00785A79"/>
    <w:rsid w:val="00785D41"/>
    <w:rsid w:val="00785F46"/>
    <w:rsid w:val="00786364"/>
    <w:rsid w:val="00786788"/>
    <w:rsid w:val="00786BDC"/>
    <w:rsid w:val="00786D15"/>
    <w:rsid w:val="00787051"/>
    <w:rsid w:val="007875A3"/>
    <w:rsid w:val="007879CC"/>
    <w:rsid w:val="00787DFA"/>
    <w:rsid w:val="00787E27"/>
    <w:rsid w:val="00790894"/>
    <w:rsid w:val="00791C9B"/>
    <w:rsid w:val="0079213B"/>
    <w:rsid w:val="007923D8"/>
    <w:rsid w:val="00792BF7"/>
    <w:rsid w:val="007931B4"/>
    <w:rsid w:val="00793793"/>
    <w:rsid w:val="00793B5B"/>
    <w:rsid w:val="007940F6"/>
    <w:rsid w:val="00794504"/>
    <w:rsid w:val="0079453F"/>
    <w:rsid w:val="00794895"/>
    <w:rsid w:val="00795F06"/>
    <w:rsid w:val="007970F2"/>
    <w:rsid w:val="007971B0"/>
    <w:rsid w:val="00797FC7"/>
    <w:rsid w:val="007A037B"/>
    <w:rsid w:val="007A049F"/>
    <w:rsid w:val="007A0A67"/>
    <w:rsid w:val="007A1EDC"/>
    <w:rsid w:val="007A2208"/>
    <w:rsid w:val="007A2AB9"/>
    <w:rsid w:val="007A2FB8"/>
    <w:rsid w:val="007A3167"/>
    <w:rsid w:val="007A3636"/>
    <w:rsid w:val="007A3BD5"/>
    <w:rsid w:val="007A4C27"/>
    <w:rsid w:val="007A4FCF"/>
    <w:rsid w:val="007A51F0"/>
    <w:rsid w:val="007A5434"/>
    <w:rsid w:val="007A5593"/>
    <w:rsid w:val="007A593C"/>
    <w:rsid w:val="007A596D"/>
    <w:rsid w:val="007A5C52"/>
    <w:rsid w:val="007A6D08"/>
    <w:rsid w:val="007A6D6A"/>
    <w:rsid w:val="007A6FDB"/>
    <w:rsid w:val="007A71F0"/>
    <w:rsid w:val="007A7417"/>
    <w:rsid w:val="007A7FF4"/>
    <w:rsid w:val="007B0F99"/>
    <w:rsid w:val="007B18C4"/>
    <w:rsid w:val="007B2671"/>
    <w:rsid w:val="007B308F"/>
    <w:rsid w:val="007B3345"/>
    <w:rsid w:val="007B33E8"/>
    <w:rsid w:val="007B36B7"/>
    <w:rsid w:val="007B3799"/>
    <w:rsid w:val="007B3936"/>
    <w:rsid w:val="007B39FF"/>
    <w:rsid w:val="007B3EE7"/>
    <w:rsid w:val="007B3F4B"/>
    <w:rsid w:val="007B5AD9"/>
    <w:rsid w:val="007B5C53"/>
    <w:rsid w:val="007B5EBB"/>
    <w:rsid w:val="007B626E"/>
    <w:rsid w:val="007B6300"/>
    <w:rsid w:val="007B63A5"/>
    <w:rsid w:val="007B6473"/>
    <w:rsid w:val="007B66B4"/>
    <w:rsid w:val="007B68D6"/>
    <w:rsid w:val="007B7235"/>
    <w:rsid w:val="007B7496"/>
    <w:rsid w:val="007B76CE"/>
    <w:rsid w:val="007B7F1D"/>
    <w:rsid w:val="007C13E9"/>
    <w:rsid w:val="007C162B"/>
    <w:rsid w:val="007C2086"/>
    <w:rsid w:val="007C2235"/>
    <w:rsid w:val="007C2739"/>
    <w:rsid w:val="007C29F1"/>
    <w:rsid w:val="007C2D4C"/>
    <w:rsid w:val="007C3162"/>
    <w:rsid w:val="007C3550"/>
    <w:rsid w:val="007C37F1"/>
    <w:rsid w:val="007C421B"/>
    <w:rsid w:val="007C49E1"/>
    <w:rsid w:val="007C4F84"/>
    <w:rsid w:val="007C5435"/>
    <w:rsid w:val="007C5A4E"/>
    <w:rsid w:val="007C5B54"/>
    <w:rsid w:val="007C64B2"/>
    <w:rsid w:val="007C6857"/>
    <w:rsid w:val="007C6B91"/>
    <w:rsid w:val="007C7027"/>
    <w:rsid w:val="007D0C44"/>
    <w:rsid w:val="007D0D6C"/>
    <w:rsid w:val="007D1429"/>
    <w:rsid w:val="007D20AB"/>
    <w:rsid w:val="007D214D"/>
    <w:rsid w:val="007D2AA0"/>
    <w:rsid w:val="007D3A69"/>
    <w:rsid w:val="007D3B6C"/>
    <w:rsid w:val="007D51B4"/>
    <w:rsid w:val="007D536F"/>
    <w:rsid w:val="007D55FD"/>
    <w:rsid w:val="007D5D3E"/>
    <w:rsid w:val="007D689B"/>
    <w:rsid w:val="007D6DFF"/>
    <w:rsid w:val="007D711D"/>
    <w:rsid w:val="007D7ABB"/>
    <w:rsid w:val="007E08E8"/>
    <w:rsid w:val="007E09EE"/>
    <w:rsid w:val="007E149C"/>
    <w:rsid w:val="007E1C90"/>
    <w:rsid w:val="007E2344"/>
    <w:rsid w:val="007E30DA"/>
    <w:rsid w:val="007E4777"/>
    <w:rsid w:val="007E4F09"/>
    <w:rsid w:val="007E5401"/>
    <w:rsid w:val="007E5CFD"/>
    <w:rsid w:val="007E6002"/>
    <w:rsid w:val="007E6C6F"/>
    <w:rsid w:val="007E7692"/>
    <w:rsid w:val="007E7DF3"/>
    <w:rsid w:val="007E7E2B"/>
    <w:rsid w:val="007F0715"/>
    <w:rsid w:val="007F08BC"/>
    <w:rsid w:val="007F1727"/>
    <w:rsid w:val="007F1937"/>
    <w:rsid w:val="007F1AA9"/>
    <w:rsid w:val="007F1C35"/>
    <w:rsid w:val="007F20E9"/>
    <w:rsid w:val="007F23C4"/>
    <w:rsid w:val="007F2EE9"/>
    <w:rsid w:val="007F331E"/>
    <w:rsid w:val="007F41AD"/>
    <w:rsid w:val="007F4237"/>
    <w:rsid w:val="007F42A8"/>
    <w:rsid w:val="007F4E8A"/>
    <w:rsid w:val="007F52BB"/>
    <w:rsid w:val="007F617E"/>
    <w:rsid w:val="007F62FD"/>
    <w:rsid w:val="007F6BC4"/>
    <w:rsid w:val="007F7441"/>
    <w:rsid w:val="007F77A2"/>
    <w:rsid w:val="007F7852"/>
    <w:rsid w:val="007F7B07"/>
    <w:rsid w:val="00800257"/>
    <w:rsid w:val="008009CB"/>
    <w:rsid w:val="0080153E"/>
    <w:rsid w:val="00802240"/>
    <w:rsid w:val="008027A8"/>
    <w:rsid w:val="00802AEC"/>
    <w:rsid w:val="00802CF2"/>
    <w:rsid w:val="00802DD2"/>
    <w:rsid w:val="00802DDF"/>
    <w:rsid w:val="00802EDC"/>
    <w:rsid w:val="008032C3"/>
    <w:rsid w:val="00803657"/>
    <w:rsid w:val="00803BD8"/>
    <w:rsid w:val="0080411E"/>
    <w:rsid w:val="0080412A"/>
    <w:rsid w:val="00804654"/>
    <w:rsid w:val="00804FC5"/>
    <w:rsid w:val="0080503D"/>
    <w:rsid w:val="00805231"/>
    <w:rsid w:val="00805E21"/>
    <w:rsid w:val="008061D6"/>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1C97"/>
    <w:rsid w:val="008149BD"/>
    <w:rsid w:val="00814A98"/>
    <w:rsid w:val="00815692"/>
    <w:rsid w:val="008167B3"/>
    <w:rsid w:val="00817D78"/>
    <w:rsid w:val="00817F48"/>
    <w:rsid w:val="008203BE"/>
    <w:rsid w:val="008204CD"/>
    <w:rsid w:val="008207F1"/>
    <w:rsid w:val="00821222"/>
    <w:rsid w:val="008213D7"/>
    <w:rsid w:val="00821449"/>
    <w:rsid w:val="008214C7"/>
    <w:rsid w:val="00821698"/>
    <w:rsid w:val="008218C3"/>
    <w:rsid w:val="00821A4D"/>
    <w:rsid w:val="008223C7"/>
    <w:rsid w:val="00822C21"/>
    <w:rsid w:val="00822FCB"/>
    <w:rsid w:val="00823109"/>
    <w:rsid w:val="00823639"/>
    <w:rsid w:val="00823A39"/>
    <w:rsid w:val="00824226"/>
    <w:rsid w:val="00824255"/>
    <w:rsid w:val="00824674"/>
    <w:rsid w:val="00825128"/>
    <w:rsid w:val="00825364"/>
    <w:rsid w:val="00825BAE"/>
    <w:rsid w:val="00825C56"/>
    <w:rsid w:val="00825C98"/>
    <w:rsid w:val="00825D81"/>
    <w:rsid w:val="0082631D"/>
    <w:rsid w:val="008266DA"/>
    <w:rsid w:val="00826DD9"/>
    <w:rsid w:val="008278B6"/>
    <w:rsid w:val="00827DA9"/>
    <w:rsid w:val="008309A3"/>
    <w:rsid w:val="00830E3C"/>
    <w:rsid w:val="008311F3"/>
    <w:rsid w:val="0083199F"/>
    <w:rsid w:val="00831F29"/>
    <w:rsid w:val="0083250A"/>
    <w:rsid w:val="008335AE"/>
    <w:rsid w:val="00833607"/>
    <w:rsid w:val="00833C81"/>
    <w:rsid w:val="00833E2F"/>
    <w:rsid w:val="00834460"/>
    <w:rsid w:val="008345D9"/>
    <w:rsid w:val="00834A46"/>
    <w:rsid w:val="008356EF"/>
    <w:rsid w:val="008358CE"/>
    <w:rsid w:val="0083669B"/>
    <w:rsid w:val="00836ABB"/>
    <w:rsid w:val="00836B87"/>
    <w:rsid w:val="00836F58"/>
    <w:rsid w:val="00836F7D"/>
    <w:rsid w:val="00837011"/>
    <w:rsid w:val="008377F7"/>
    <w:rsid w:val="00841333"/>
    <w:rsid w:val="008416DB"/>
    <w:rsid w:val="0084175F"/>
    <w:rsid w:val="00841815"/>
    <w:rsid w:val="008418D2"/>
    <w:rsid w:val="00842435"/>
    <w:rsid w:val="00842AEF"/>
    <w:rsid w:val="00842E02"/>
    <w:rsid w:val="008431E1"/>
    <w:rsid w:val="00843F2D"/>
    <w:rsid w:val="0084419C"/>
    <w:rsid w:val="008442C0"/>
    <w:rsid w:val="008443D8"/>
    <w:rsid w:val="0084449F"/>
    <w:rsid w:val="00844DB9"/>
    <w:rsid w:val="00845A28"/>
    <w:rsid w:val="00845F05"/>
    <w:rsid w:val="00846EC1"/>
    <w:rsid w:val="00846FE8"/>
    <w:rsid w:val="00847204"/>
    <w:rsid w:val="00847C25"/>
    <w:rsid w:val="00847D57"/>
    <w:rsid w:val="00847EE6"/>
    <w:rsid w:val="00851AB3"/>
    <w:rsid w:val="00852137"/>
    <w:rsid w:val="0085264B"/>
    <w:rsid w:val="008528FA"/>
    <w:rsid w:val="00853A3E"/>
    <w:rsid w:val="00853C6D"/>
    <w:rsid w:val="00853C75"/>
    <w:rsid w:val="008543D9"/>
    <w:rsid w:val="008548CC"/>
    <w:rsid w:val="00854909"/>
    <w:rsid w:val="00854BB8"/>
    <w:rsid w:val="00854D89"/>
    <w:rsid w:val="00855204"/>
    <w:rsid w:val="008556E0"/>
    <w:rsid w:val="00855B02"/>
    <w:rsid w:val="00856096"/>
    <w:rsid w:val="008562C3"/>
    <w:rsid w:val="00856353"/>
    <w:rsid w:val="0085682F"/>
    <w:rsid w:val="00860787"/>
    <w:rsid w:val="00860986"/>
    <w:rsid w:val="00860B57"/>
    <w:rsid w:val="00860FC4"/>
    <w:rsid w:val="008613FA"/>
    <w:rsid w:val="00862CF7"/>
    <w:rsid w:val="00863361"/>
    <w:rsid w:val="00863C49"/>
    <w:rsid w:val="00863DC3"/>
    <w:rsid w:val="00864B95"/>
    <w:rsid w:val="00864DE7"/>
    <w:rsid w:val="008653C2"/>
    <w:rsid w:val="00865BE6"/>
    <w:rsid w:val="00865D8A"/>
    <w:rsid w:val="00865F81"/>
    <w:rsid w:val="008661CD"/>
    <w:rsid w:val="0086656A"/>
    <w:rsid w:val="0086727B"/>
    <w:rsid w:val="00867378"/>
    <w:rsid w:val="00867427"/>
    <w:rsid w:val="0086764F"/>
    <w:rsid w:val="00867785"/>
    <w:rsid w:val="00870D7D"/>
    <w:rsid w:val="00870D7E"/>
    <w:rsid w:val="008713C0"/>
    <w:rsid w:val="008716CA"/>
    <w:rsid w:val="00871C84"/>
    <w:rsid w:val="008724E4"/>
    <w:rsid w:val="0087259B"/>
    <w:rsid w:val="008727AE"/>
    <w:rsid w:val="00872CE3"/>
    <w:rsid w:val="0087378C"/>
    <w:rsid w:val="008743F3"/>
    <w:rsid w:val="0087444A"/>
    <w:rsid w:val="008744DD"/>
    <w:rsid w:val="008747CB"/>
    <w:rsid w:val="008749AB"/>
    <w:rsid w:val="00874A86"/>
    <w:rsid w:val="00874B55"/>
    <w:rsid w:val="00874EEE"/>
    <w:rsid w:val="00874F7B"/>
    <w:rsid w:val="00875069"/>
    <w:rsid w:val="00875139"/>
    <w:rsid w:val="00875410"/>
    <w:rsid w:val="0087687E"/>
    <w:rsid w:val="0087712E"/>
    <w:rsid w:val="008776A3"/>
    <w:rsid w:val="008815D1"/>
    <w:rsid w:val="0088190E"/>
    <w:rsid w:val="00881920"/>
    <w:rsid w:val="00881A9A"/>
    <w:rsid w:val="008823AA"/>
    <w:rsid w:val="00882419"/>
    <w:rsid w:val="00882843"/>
    <w:rsid w:val="00882EC6"/>
    <w:rsid w:val="00883F87"/>
    <w:rsid w:val="0088427B"/>
    <w:rsid w:val="008843A4"/>
    <w:rsid w:val="00884A01"/>
    <w:rsid w:val="0088525C"/>
    <w:rsid w:val="0088613E"/>
    <w:rsid w:val="008868BC"/>
    <w:rsid w:val="008874D9"/>
    <w:rsid w:val="008879A3"/>
    <w:rsid w:val="00887F21"/>
    <w:rsid w:val="008900A2"/>
    <w:rsid w:val="00890772"/>
    <w:rsid w:val="00890A5A"/>
    <w:rsid w:val="00890B1B"/>
    <w:rsid w:val="00891264"/>
    <w:rsid w:val="0089126E"/>
    <w:rsid w:val="00891585"/>
    <w:rsid w:val="008916D3"/>
    <w:rsid w:val="00891B74"/>
    <w:rsid w:val="00892934"/>
    <w:rsid w:val="00892B5F"/>
    <w:rsid w:val="008936CD"/>
    <w:rsid w:val="00893B60"/>
    <w:rsid w:val="00893D89"/>
    <w:rsid w:val="0089476B"/>
    <w:rsid w:val="00894C2D"/>
    <w:rsid w:val="00894DC8"/>
    <w:rsid w:val="00895604"/>
    <w:rsid w:val="00895A0B"/>
    <w:rsid w:val="00895C44"/>
    <w:rsid w:val="00895CA2"/>
    <w:rsid w:val="008963A8"/>
    <w:rsid w:val="008967BE"/>
    <w:rsid w:val="00896DCA"/>
    <w:rsid w:val="00897768"/>
    <w:rsid w:val="00897D98"/>
    <w:rsid w:val="008A019B"/>
    <w:rsid w:val="008A16C0"/>
    <w:rsid w:val="008A177B"/>
    <w:rsid w:val="008A1867"/>
    <w:rsid w:val="008A1892"/>
    <w:rsid w:val="008A1EAC"/>
    <w:rsid w:val="008A22B2"/>
    <w:rsid w:val="008A2A62"/>
    <w:rsid w:val="008A3907"/>
    <w:rsid w:val="008A3927"/>
    <w:rsid w:val="008A3CC9"/>
    <w:rsid w:val="008A448B"/>
    <w:rsid w:val="008A4908"/>
    <w:rsid w:val="008A4A39"/>
    <w:rsid w:val="008A4BE7"/>
    <w:rsid w:val="008A59CE"/>
    <w:rsid w:val="008A6920"/>
    <w:rsid w:val="008A7501"/>
    <w:rsid w:val="008B042F"/>
    <w:rsid w:val="008B06B4"/>
    <w:rsid w:val="008B0A66"/>
    <w:rsid w:val="008B0F94"/>
    <w:rsid w:val="008B2555"/>
    <w:rsid w:val="008B26FB"/>
    <w:rsid w:val="008B2933"/>
    <w:rsid w:val="008B2E89"/>
    <w:rsid w:val="008B33A4"/>
    <w:rsid w:val="008B3424"/>
    <w:rsid w:val="008B45E7"/>
    <w:rsid w:val="008B471E"/>
    <w:rsid w:val="008B4F6E"/>
    <w:rsid w:val="008B5290"/>
    <w:rsid w:val="008B55FA"/>
    <w:rsid w:val="008B60A7"/>
    <w:rsid w:val="008B6D94"/>
    <w:rsid w:val="008B6FEB"/>
    <w:rsid w:val="008B7DD3"/>
    <w:rsid w:val="008C178D"/>
    <w:rsid w:val="008C1912"/>
    <w:rsid w:val="008C2186"/>
    <w:rsid w:val="008C22E1"/>
    <w:rsid w:val="008C24DA"/>
    <w:rsid w:val="008C282C"/>
    <w:rsid w:val="008C40F0"/>
    <w:rsid w:val="008C5978"/>
    <w:rsid w:val="008C715E"/>
    <w:rsid w:val="008D00EB"/>
    <w:rsid w:val="008D015E"/>
    <w:rsid w:val="008D0DAD"/>
    <w:rsid w:val="008D1338"/>
    <w:rsid w:val="008D1B7C"/>
    <w:rsid w:val="008D1BF1"/>
    <w:rsid w:val="008D1CB3"/>
    <w:rsid w:val="008D267A"/>
    <w:rsid w:val="008D33D5"/>
    <w:rsid w:val="008D39F4"/>
    <w:rsid w:val="008D40FE"/>
    <w:rsid w:val="008D4565"/>
    <w:rsid w:val="008D4EC0"/>
    <w:rsid w:val="008D4FB9"/>
    <w:rsid w:val="008D5331"/>
    <w:rsid w:val="008D5D86"/>
    <w:rsid w:val="008D5F4E"/>
    <w:rsid w:val="008D6686"/>
    <w:rsid w:val="008D702D"/>
    <w:rsid w:val="008D7472"/>
    <w:rsid w:val="008D761E"/>
    <w:rsid w:val="008D766F"/>
    <w:rsid w:val="008D7899"/>
    <w:rsid w:val="008D7C45"/>
    <w:rsid w:val="008D7EA4"/>
    <w:rsid w:val="008E041E"/>
    <w:rsid w:val="008E0F52"/>
    <w:rsid w:val="008E12BB"/>
    <w:rsid w:val="008E135B"/>
    <w:rsid w:val="008E1E84"/>
    <w:rsid w:val="008E20F9"/>
    <w:rsid w:val="008E22E8"/>
    <w:rsid w:val="008E2A18"/>
    <w:rsid w:val="008E2DB4"/>
    <w:rsid w:val="008E3016"/>
    <w:rsid w:val="008E3065"/>
    <w:rsid w:val="008E3795"/>
    <w:rsid w:val="008E39A3"/>
    <w:rsid w:val="008E4790"/>
    <w:rsid w:val="008E4F3E"/>
    <w:rsid w:val="008E50C2"/>
    <w:rsid w:val="008E50FB"/>
    <w:rsid w:val="008E5D4C"/>
    <w:rsid w:val="008E6090"/>
    <w:rsid w:val="008E61EE"/>
    <w:rsid w:val="008E63D4"/>
    <w:rsid w:val="008E68DE"/>
    <w:rsid w:val="008E74B7"/>
    <w:rsid w:val="008E75C0"/>
    <w:rsid w:val="008E7EF8"/>
    <w:rsid w:val="008F0075"/>
    <w:rsid w:val="008F0D47"/>
    <w:rsid w:val="008F10B3"/>
    <w:rsid w:val="008F1678"/>
    <w:rsid w:val="008F1ADD"/>
    <w:rsid w:val="008F2B28"/>
    <w:rsid w:val="008F3160"/>
    <w:rsid w:val="008F4419"/>
    <w:rsid w:val="008F4454"/>
    <w:rsid w:val="008F44DA"/>
    <w:rsid w:val="008F529C"/>
    <w:rsid w:val="008F52A9"/>
    <w:rsid w:val="008F5893"/>
    <w:rsid w:val="008F6015"/>
    <w:rsid w:val="008F68E4"/>
    <w:rsid w:val="008F69D1"/>
    <w:rsid w:val="008F7BBB"/>
    <w:rsid w:val="009005A8"/>
    <w:rsid w:val="00900708"/>
    <w:rsid w:val="009007F6"/>
    <w:rsid w:val="00900FD6"/>
    <w:rsid w:val="00901026"/>
    <w:rsid w:val="009013EF"/>
    <w:rsid w:val="009016C9"/>
    <w:rsid w:val="00901762"/>
    <w:rsid w:val="0090191F"/>
    <w:rsid w:val="00901C62"/>
    <w:rsid w:val="00903231"/>
    <w:rsid w:val="009034CB"/>
    <w:rsid w:val="00903702"/>
    <w:rsid w:val="00903962"/>
    <w:rsid w:val="009049EB"/>
    <w:rsid w:val="00904A56"/>
    <w:rsid w:val="00904A88"/>
    <w:rsid w:val="00904C9C"/>
    <w:rsid w:val="00904E5D"/>
    <w:rsid w:val="00905112"/>
    <w:rsid w:val="00905C7E"/>
    <w:rsid w:val="00905FEA"/>
    <w:rsid w:val="00906243"/>
    <w:rsid w:val="009063E6"/>
    <w:rsid w:val="00906AF6"/>
    <w:rsid w:val="00907254"/>
    <w:rsid w:val="0091019E"/>
    <w:rsid w:val="00910AFF"/>
    <w:rsid w:val="00910D9C"/>
    <w:rsid w:val="009110CC"/>
    <w:rsid w:val="009110F0"/>
    <w:rsid w:val="009111D4"/>
    <w:rsid w:val="00911609"/>
    <w:rsid w:val="00911A07"/>
    <w:rsid w:val="009124BD"/>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1409"/>
    <w:rsid w:val="00921C98"/>
    <w:rsid w:val="009225F6"/>
    <w:rsid w:val="009233A9"/>
    <w:rsid w:val="009237FA"/>
    <w:rsid w:val="0092385F"/>
    <w:rsid w:val="009238B7"/>
    <w:rsid w:val="00925945"/>
    <w:rsid w:val="00925A4D"/>
    <w:rsid w:val="00925BC6"/>
    <w:rsid w:val="0092636F"/>
    <w:rsid w:val="00926B9C"/>
    <w:rsid w:val="00926C69"/>
    <w:rsid w:val="00926E58"/>
    <w:rsid w:val="00927523"/>
    <w:rsid w:val="00927A74"/>
    <w:rsid w:val="00927DA5"/>
    <w:rsid w:val="009300C9"/>
    <w:rsid w:val="0093145C"/>
    <w:rsid w:val="00931962"/>
    <w:rsid w:val="0093222A"/>
    <w:rsid w:val="009326CB"/>
    <w:rsid w:val="0093287C"/>
    <w:rsid w:val="00932A5B"/>
    <w:rsid w:val="00933F8D"/>
    <w:rsid w:val="00934066"/>
    <w:rsid w:val="00934CA0"/>
    <w:rsid w:val="00934D96"/>
    <w:rsid w:val="00934DC5"/>
    <w:rsid w:val="00934FBD"/>
    <w:rsid w:val="0093579C"/>
    <w:rsid w:val="00935C87"/>
    <w:rsid w:val="00935D4F"/>
    <w:rsid w:val="00935DF9"/>
    <w:rsid w:val="00935EA5"/>
    <w:rsid w:val="00935F54"/>
    <w:rsid w:val="00936C50"/>
    <w:rsid w:val="00937910"/>
    <w:rsid w:val="0094007F"/>
    <w:rsid w:val="009404F6"/>
    <w:rsid w:val="00940A16"/>
    <w:rsid w:val="00940E2D"/>
    <w:rsid w:val="00940ECA"/>
    <w:rsid w:val="009412A4"/>
    <w:rsid w:val="00941435"/>
    <w:rsid w:val="00941720"/>
    <w:rsid w:val="00941D0D"/>
    <w:rsid w:val="009421FD"/>
    <w:rsid w:val="009426A7"/>
    <w:rsid w:val="009445C6"/>
    <w:rsid w:val="00945637"/>
    <w:rsid w:val="00945CE3"/>
    <w:rsid w:val="00945D49"/>
    <w:rsid w:val="00945F70"/>
    <w:rsid w:val="00946D8C"/>
    <w:rsid w:val="009472C4"/>
    <w:rsid w:val="0094732C"/>
    <w:rsid w:val="00947472"/>
    <w:rsid w:val="00947A4B"/>
    <w:rsid w:val="00947FD0"/>
    <w:rsid w:val="00950A51"/>
    <w:rsid w:val="00950EE2"/>
    <w:rsid w:val="00952048"/>
    <w:rsid w:val="0095225C"/>
    <w:rsid w:val="00952941"/>
    <w:rsid w:val="00952A36"/>
    <w:rsid w:val="00952DD3"/>
    <w:rsid w:val="009544D2"/>
    <w:rsid w:val="00954B7A"/>
    <w:rsid w:val="009552A7"/>
    <w:rsid w:val="00955CE5"/>
    <w:rsid w:val="0095610C"/>
    <w:rsid w:val="00956450"/>
    <w:rsid w:val="009566CE"/>
    <w:rsid w:val="00956CB5"/>
    <w:rsid w:val="00957883"/>
    <w:rsid w:val="00960011"/>
    <w:rsid w:val="00960502"/>
    <w:rsid w:val="0096064F"/>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3DB"/>
    <w:rsid w:val="0096756E"/>
    <w:rsid w:val="00967A4F"/>
    <w:rsid w:val="00967B34"/>
    <w:rsid w:val="0097013A"/>
    <w:rsid w:val="009711DC"/>
    <w:rsid w:val="0097146B"/>
    <w:rsid w:val="009714D0"/>
    <w:rsid w:val="00971506"/>
    <w:rsid w:val="009726D2"/>
    <w:rsid w:val="00972D8A"/>
    <w:rsid w:val="00972FE4"/>
    <w:rsid w:val="009730E7"/>
    <w:rsid w:val="0097324C"/>
    <w:rsid w:val="0097330E"/>
    <w:rsid w:val="00973587"/>
    <w:rsid w:val="00974DC5"/>
    <w:rsid w:val="00975DB9"/>
    <w:rsid w:val="00976034"/>
    <w:rsid w:val="00976E48"/>
    <w:rsid w:val="009779AE"/>
    <w:rsid w:val="00977D00"/>
    <w:rsid w:val="00977E14"/>
    <w:rsid w:val="00980490"/>
    <w:rsid w:val="00980694"/>
    <w:rsid w:val="0098093F"/>
    <w:rsid w:val="0098096E"/>
    <w:rsid w:val="00981721"/>
    <w:rsid w:val="00981F78"/>
    <w:rsid w:val="00982761"/>
    <w:rsid w:val="009832A8"/>
    <w:rsid w:val="0098347C"/>
    <w:rsid w:val="009836B9"/>
    <w:rsid w:val="009838AB"/>
    <w:rsid w:val="009840C4"/>
    <w:rsid w:val="009845D9"/>
    <w:rsid w:val="009847B3"/>
    <w:rsid w:val="00984829"/>
    <w:rsid w:val="009849B0"/>
    <w:rsid w:val="009849E8"/>
    <w:rsid w:val="00984E2D"/>
    <w:rsid w:val="00984F5F"/>
    <w:rsid w:val="009854E3"/>
    <w:rsid w:val="009856B5"/>
    <w:rsid w:val="009856C7"/>
    <w:rsid w:val="00985EF7"/>
    <w:rsid w:val="009864C4"/>
    <w:rsid w:val="00986CCE"/>
    <w:rsid w:val="0098724A"/>
    <w:rsid w:val="00987416"/>
    <w:rsid w:val="009875EF"/>
    <w:rsid w:val="009879BF"/>
    <w:rsid w:val="00987B2D"/>
    <w:rsid w:val="00987C1A"/>
    <w:rsid w:val="00990520"/>
    <w:rsid w:val="0099057E"/>
    <w:rsid w:val="00990593"/>
    <w:rsid w:val="00990906"/>
    <w:rsid w:val="009913F8"/>
    <w:rsid w:val="00991B40"/>
    <w:rsid w:val="00992349"/>
    <w:rsid w:val="00992A99"/>
    <w:rsid w:val="00992D26"/>
    <w:rsid w:val="00992E41"/>
    <w:rsid w:val="009934A9"/>
    <w:rsid w:val="009934AA"/>
    <w:rsid w:val="009941EC"/>
    <w:rsid w:val="00994739"/>
    <w:rsid w:val="00994AC3"/>
    <w:rsid w:val="009957BE"/>
    <w:rsid w:val="00995E19"/>
    <w:rsid w:val="00995FB8"/>
    <w:rsid w:val="009962C9"/>
    <w:rsid w:val="00996B25"/>
    <w:rsid w:val="00996BA0"/>
    <w:rsid w:val="00996DB8"/>
    <w:rsid w:val="009971B7"/>
    <w:rsid w:val="00997432"/>
    <w:rsid w:val="0099744D"/>
    <w:rsid w:val="009977A2"/>
    <w:rsid w:val="00997D81"/>
    <w:rsid w:val="009A01B0"/>
    <w:rsid w:val="009A0D0C"/>
    <w:rsid w:val="009A0DB0"/>
    <w:rsid w:val="009A10D4"/>
    <w:rsid w:val="009A197E"/>
    <w:rsid w:val="009A1D73"/>
    <w:rsid w:val="009A2836"/>
    <w:rsid w:val="009A36D5"/>
    <w:rsid w:val="009A38C4"/>
    <w:rsid w:val="009A3AD3"/>
    <w:rsid w:val="009A3FBF"/>
    <w:rsid w:val="009A42FE"/>
    <w:rsid w:val="009A47F9"/>
    <w:rsid w:val="009A4BE6"/>
    <w:rsid w:val="009A4D62"/>
    <w:rsid w:val="009A5171"/>
    <w:rsid w:val="009A6416"/>
    <w:rsid w:val="009A6C80"/>
    <w:rsid w:val="009A6E4A"/>
    <w:rsid w:val="009A79E0"/>
    <w:rsid w:val="009A7A21"/>
    <w:rsid w:val="009A7E24"/>
    <w:rsid w:val="009B0222"/>
    <w:rsid w:val="009B0D60"/>
    <w:rsid w:val="009B13B3"/>
    <w:rsid w:val="009B15BA"/>
    <w:rsid w:val="009B2475"/>
    <w:rsid w:val="009B2799"/>
    <w:rsid w:val="009B2E7A"/>
    <w:rsid w:val="009B3685"/>
    <w:rsid w:val="009B39FD"/>
    <w:rsid w:val="009B3C87"/>
    <w:rsid w:val="009B3FD9"/>
    <w:rsid w:val="009B3FFF"/>
    <w:rsid w:val="009B409E"/>
    <w:rsid w:val="009B43CD"/>
    <w:rsid w:val="009B4402"/>
    <w:rsid w:val="009B54D7"/>
    <w:rsid w:val="009B5510"/>
    <w:rsid w:val="009B5530"/>
    <w:rsid w:val="009B5A50"/>
    <w:rsid w:val="009B5EDA"/>
    <w:rsid w:val="009B6E5E"/>
    <w:rsid w:val="009B6FF5"/>
    <w:rsid w:val="009C0054"/>
    <w:rsid w:val="009C02E7"/>
    <w:rsid w:val="009C0E50"/>
    <w:rsid w:val="009C112D"/>
    <w:rsid w:val="009C116F"/>
    <w:rsid w:val="009C1262"/>
    <w:rsid w:val="009C12AC"/>
    <w:rsid w:val="009C1BFC"/>
    <w:rsid w:val="009C1E8C"/>
    <w:rsid w:val="009C213E"/>
    <w:rsid w:val="009C2D5D"/>
    <w:rsid w:val="009C2DD2"/>
    <w:rsid w:val="009C357D"/>
    <w:rsid w:val="009C3D52"/>
    <w:rsid w:val="009C46E7"/>
    <w:rsid w:val="009C4EB2"/>
    <w:rsid w:val="009C51D5"/>
    <w:rsid w:val="009C56FA"/>
    <w:rsid w:val="009C57B6"/>
    <w:rsid w:val="009C5B86"/>
    <w:rsid w:val="009C6535"/>
    <w:rsid w:val="009C6A4F"/>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6311"/>
    <w:rsid w:val="009D6405"/>
    <w:rsid w:val="009D6408"/>
    <w:rsid w:val="009D65E8"/>
    <w:rsid w:val="009D6641"/>
    <w:rsid w:val="009D66F4"/>
    <w:rsid w:val="009D69B1"/>
    <w:rsid w:val="009D7403"/>
    <w:rsid w:val="009D7CE8"/>
    <w:rsid w:val="009E035C"/>
    <w:rsid w:val="009E0941"/>
    <w:rsid w:val="009E0D84"/>
    <w:rsid w:val="009E128E"/>
    <w:rsid w:val="009E13B0"/>
    <w:rsid w:val="009E1441"/>
    <w:rsid w:val="009E1890"/>
    <w:rsid w:val="009E19CB"/>
    <w:rsid w:val="009E1AE6"/>
    <w:rsid w:val="009E1F03"/>
    <w:rsid w:val="009E22D2"/>
    <w:rsid w:val="009E254A"/>
    <w:rsid w:val="009E27EB"/>
    <w:rsid w:val="009E2F0F"/>
    <w:rsid w:val="009E3580"/>
    <w:rsid w:val="009E35C2"/>
    <w:rsid w:val="009E3874"/>
    <w:rsid w:val="009E3F19"/>
    <w:rsid w:val="009E418E"/>
    <w:rsid w:val="009E419A"/>
    <w:rsid w:val="009E4444"/>
    <w:rsid w:val="009E4C48"/>
    <w:rsid w:val="009E5273"/>
    <w:rsid w:val="009E5589"/>
    <w:rsid w:val="009E5AF5"/>
    <w:rsid w:val="009E627D"/>
    <w:rsid w:val="009E7285"/>
    <w:rsid w:val="009E74F5"/>
    <w:rsid w:val="009E7611"/>
    <w:rsid w:val="009F0126"/>
    <w:rsid w:val="009F02B1"/>
    <w:rsid w:val="009F050F"/>
    <w:rsid w:val="009F09C1"/>
    <w:rsid w:val="009F0AFD"/>
    <w:rsid w:val="009F0F46"/>
    <w:rsid w:val="009F1785"/>
    <w:rsid w:val="009F193B"/>
    <w:rsid w:val="009F2B6A"/>
    <w:rsid w:val="009F31B7"/>
    <w:rsid w:val="009F38B6"/>
    <w:rsid w:val="009F3D87"/>
    <w:rsid w:val="009F440D"/>
    <w:rsid w:val="009F4CFF"/>
    <w:rsid w:val="009F5A15"/>
    <w:rsid w:val="009F6437"/>
    <w:rsid w:val="009F6AE9"/>
    <w:rsid w:val="009F7762"/>
    <w:rsid w:val="009F77D3"/>
    <w:rsid w:val="009F7D66"/>
    <w:rsid w:val="00A00924"/>
    <w:rsid w:val="00A00F75"/>
    <w:rsid w:val="00A01B6E"/>
    <w:rsid w:val="00A01F46"/>
    <w:rsid w:val="00A02274"/>
    <w:rsid w:val="00A02837"/>
    <w:rsid w:val="00A02E9B"/>
    <w:rsid w:val="00A036BA"/>
    <w:rsid w:val="00A03C77"/>
    <w:rsid w:val="00A0403A"/>
    <w:rsid w:val="00A040AC"/>
    <w:rsid w:val="00A043E3"/>
    <w:rsid w:val="00A04728"/>
    <w:rsid w:val="00A04A3D"/>
    <w:rsid w:val="00A051E2"/>
    <w:rsid w:val="00A0574A"/>
    <w:rsid w:val="00A05C6C"/>
    <w:rsid w:val="00A05FC1"/>
    <w:rsid w:val="00A06B2E"/>
    <w:rsid w:val="00A078AA"/>
    <w:rsid w:val="00A07C3C"/>
    <w:rsid w:val="00A10156"/>
    <w:rsid w:val="00A111E1"/>
    <w:rsid w:val="00A13DCB"/>
    <w:rsid w:val="00A13EC0"/>
    <w:rsid w:val="00A15067"/>
    <w:rsid w:val="00A155CB"/>
    <w:rsid w:val="00A16419"/>
    <w:rsid w:val="00A17410"/>
    <w:rsid w:val="00A2024B"/>
    <w:rsid w:val="00A20D44"/>
    <w:rsid w:val="00A2151F"/>
    <w:rsid w:val="00A2186C"/>
    <w:rsid w:val="00A2220D"/>
    <w:rsid w:val="00A22CD3"/>
    <w:rsid w:val="00A22DFE"/>
    <w:rsid w:val="00A23A7D"/>
    <w:rsid w:val="00A24755"/>
    <w:rsid w:val="00A2490D"/>
    <w:rsid w:val="00A24AD5"/>
    <w:rsid w:val="00A24DEF"/>
    <w:rsid w:val="00A25008"/>
    <w:rsid w:val="00A25136"/>
    <w:rsid w:val="00A25A80"/>
    <w:rsid w:val="00A25ABC"/>
    <w:rsid w:val="00A25C63"/>
    <w:rsid w:val="00A25F05"/>
    <w:rsid w:val="00A26040"/>
    <w:rsid w:val="00A262BF"/>
    <w:rsid w:val="00A2633F"/>
    <w:rsid w:val="00A26A2B"/>
    <w:rsid w:val="00A2793E"/>
    <w:rsid w:val="00A27B25"/>
    <w:rsid w:val="00A27EBA"/>
    <w:rsid w:val="00A27ED8"/>
    <w:rsid w:val="00A305EE"/>
    <w:rsid w:val="00A30AD2"/>
    <w:rsid w:val="00A314B8"/>
    <w:rsid w:val="00A314E8"/>
    <w:rsid w:val="00A319B1"/>
    <w:rsid w:val="00A31A5F"/>
    <w:rsid w:val="00A320D5"/>
    <w:rsid w:val="00A32141"/>
    <w:rsid w:val="00A32919"/>
    <w:rsid w:val="00A329E6"/>
    <w:rsid w:val="00A33F4E"/>
    <w:rsid w:val="00A348B6"/>
    <w:rsid w:val="00A34AB0"/>
    <w:rsid w:val="00A3525A"/>
    <w:rsid w:val="00A35405"/>
    <w:rsid w:val="00A35992"/>
    <w:rsid w:val="00A36863"/>
    <w:rsid w:val="00A36968"/>
    <w:rsid w:val="00A36D01"/>
    <w:rsid w:val="00A37145"/>
    <w:rsid w:val="00A3752B"/>
    <w:rsid w:val="00A37F68"/>
    <w:rsid w:val="00A40439"/>
    <w:rsid w:val="00A40444"/>
    <w:rsid w:val="00A40CB1"/>
    <w:rsid w:val="00A40CD6"/>
    <w:rsid w:val="00A40DFB"/>
    <w:rsid w:val="00A4110D"/>
    <w:rsid w:val="00A41D90"/>
    <w:rsid w:val="00A41E93"/>
    <w:rsid w:val="00A4280F"/>
    <w:rsid w:val="00A42A77"/>
    <w:rsid w:val="00A42EEF"/>
    <w:rsid w:val="00A4339B"/>
    <w:rsid w:val="00A43532"/>
    <w:rsid w:val="00A447BC"/>
    <w:rsid w:val="00A44B5E"/>
    <w:rsid w:val="00A45499"/>
    <w:rsid w:val="00A45541"/>
    <w:rsid w:val="00A4594D"/>
    <w:rsid w:val="00A45B56"/>
    <w:rsid w:val="00A45B7D"/>
    <w:rsid w:val="00A46072"/>
    <w:rsid w:val="00A460F8"/>
    <w:rsid w:val="00A4648C"/>
    <w:rsid w:val="00A464C7"/>
    <w:rsid w:val="00A464FE"/>
    <w:rsid w:val="00A4669E"/>
    <w:rsid w:val="00A466FB"/>
    <w:rsid w:val="00A46776"/>
    <w:rsid w:val="00A467FB"/>
    <w:rsid w:val="00A46890"/>
    <w:rsid w:val="00A46AB2"/>
    <w:rsid w:val="00A46C42"/>
    <w:rsid w:val="00A46C51"/>
    <w:rsid w:val="00A46D75"/>
    <w:rsid w:val="00A46E5B"/>
    <w:rsid w:val="00A46F13"/>
    <w:rsid w:val="00A47952"/>
    <w:rsid w:val="00A5026F"/>
    <w:rsid w:val="00A50461"/>
    <w:rsid w:val="00A50AC8"/>
    <w:rsid w:val="00A511AA"/>
    <w:rsid w:val="00A52E06"/>
    <w:rsid w:val="00A539BC"/>
    <w:rsid w:val="00A53AFE"/>
    <w:rsid w:val="00A54DED"/>
    <w:rsid w:val="00A555E7"/>
    <w:rsid w:val="00A557EC"/>
    <w:rsid w:val="00A56900"/>
    <w:rsid w:val="00A56B17"/>
    <w:rsid w:val="00A56F3F"/>
    <w:rsid w:val="00A57008"/>
    <w:rsid w:val="00A57C29"/>
    <w:rsid w:val="00A57CEE"/>
    <w:rsid w:val="00A60759"/>
    <w:rsid w:val="00A60A01"/>
    <w:rsid w:val="00A60B29"/>
    <w:rsid w:val="00A615DE"/>
    <w:rsid w:val="00A61663"/>
    <w:rsid w:val="00A616C9"/>
    <w:rsid w:val="00A61CB8"/>
    <w:rsid w:val="00A61F5F"/>
    <w:rsid w:val="00A62CC6"/>
    <w:rsid w:val="00A63472"/>
    <w:rsid w:val="00A635DC"/>
    <w:rsid w:val="00A63978"/>
    <w:rsid w:val="00A63B8B"/>
    <w:rsid w:val="00A65CD4"/>
    <w:rsid w:val="00A662EC"/>
    <w:rsid w:val="00A66510"/>
    <w:rsid w:val="00A67187"/>
    <w:rsid w:val="00A67EC3"/>
    <w:rsid w:val="00A70A3B"/>
    <w:rsid w:val="00A70A55"/>
    <w:rsid w:val="00A710D4"/>
    <w:rsid w:val="00A71724"/>
    <w:rsid w:val="00A720C2"/>
    <w:rsid w:val="00A7217E"/>
    <w:rsid w:val="00A7369A"/>
    <w:rsid w:val="00A739B2"/>
    <w:rsid w:val="00A74499"/>
    <w:rsid w:val="00A75457"/>
    <w:rsid w:val="00A755DE"/>
    <w:rsid w:val="00A75AA8"/>
    <w:rsid w:val="00A760A3"/>
    <w:rsid w:val="00A76627"/>
    <w:rsid w:val="00A768E6"/>
    <w:rsid w:val="00A76A6A"/>
    <w:rsid w:val="00A77907"/>
    <w:rsid w:val="00A8046C"/>
    <w:rsid w:val="00A807C1"/>
    <w:rsid w:val="00A808E7"/>
    <w:rsid w:val="00A80B36"/>
    <w:rsid w:val="00A80DD0"/>
    <w:rsid w:val="00A82317"/>
    <w:rsid w:val="00A825C0"/>
    <w:rsid w:val="00A83337"/>
    <w:rsid w:val="00A83BE5"/>
    <w:rsid w:val="00A83F92"/>
    <w:rsid w:val="00A842E9"/>
    <w:rsid w:val="00A85097"/>
    <w:rsid w:val="00A853AE"/>
    <w:rsid w:val="00A85FA4"/>
    <w:rsid w:val="00A86633"/>
    <w:rsid w:val="00A87182"/>
    <w:rsid w:val="00A87205"/>
    <w:rsid w:val="00A8720B"/>
    <w:rsid w:val="00A87380"/>
    <w:rsid w:val="00A877E9"/>
    <w:rsid w:val="00A87892"/>
    <w:rsid w:val="00A87DF7"/>
    <w:rsid w:val="00A904A1"/>
    <w:rsid w:val="00A906A1"/>
    <w:rsid w:val="00A90AB1"/>
    <w:rsid w:val="00A90ACC"/>
    <w:rsid w:val="00A90B75"/>
    <w:rsid w:val="00A90BE1"/>
    <w:rsid w:val="00A90E9F"/>
    <w:rsid w:val="00A918E6"/>
    <w:rsid w:val="00A91E79"/>
    <w:rsid w:val="00A92FB2"/>
    <w:rsid w:val="00A938E6"/>
    <w:rsid w:val="00A93B69"/>
    <w:rsid w:val="00A93FE5"/>
    <w:rsid w:val="00A943B4"/>
    <w:rsid w:val="00A9520A"/>
    <w:rsid w:val="00A9537B"/>
    <w:rsid w:val="00A9542F"/>
    <w:rsid w:val="00A95DE6"/>
    <w:rsid w:val="00A9694D"/>
    <w:rsid w:val="00A969FC"/>
    <w:rsid w:val="00A96E25"/>
    <w:rsid w:val="00A9765F"/>
    <w:rsid w:val="00A9766F"/>
    <w:rsid w:val="00A97AC7"/>
    <w:rsid w:val="00A97B0B"/>
    <w:rsid w:val="00AA00A6"/>
    <w:rsid w:val="00AA0115"/>
    <w:rsid w:val="00AA0186"/>
    <w:rsid w:val="00AA07F5"/>
    <w:rsid w:val="00AA0E02"/>
    <w:rsid w:val="00AA100F"/>
    <w:rsid w:val="00AA1802"/>
    <w:rsid w:val="00AA1EC5"/>
    <w:rsid w:val="00AA202F"/>
    <w:rsid w:val="00AA26AD"/>
    <w:rsid w:val="00AA275D"/>
    <w:rsid w:val="00AA2FFD"/>
    <w:rsid w:val="00AA363D"/>
    <w:rsid w:val="00AA3CDB"/>
    <w:rsid w:val="00AA4560"/>
    <w:rsid w:val="00AA4A58"/>
    <w:rsid w:val="00AA5718"/>
    <w:rsid w:val="00AA5864"/>
    <w:rsid w:val="00AA5F58"/>
    <w:rsid w:val="00AA61D6"/>
    <w:rsid w:val="00AA640F"/>
    <w:rsid w:val="00AA66D3"/>
    <w:rsid w:val="00AA713E"/>
    <w:rsid w:val="00AA7933"/>
    <w:rsid w:val="00AA7B4F"/>
    <w:rsid w:val="00AA7CDE"/>
    <w:rsid w:val="00AA7F60"/>
    <w:rsid w:val="00AB0376"/>
    <w:rsid w:val="00AB071F"/>
    <w:rsid w:val="00AB0B0A"/>
    <w:rsid w:val="00AB18C1"/>
    <w:rsid w:val="00AB1AF5"/>
    <w:rsid w:val="00AB1FCC"/>
    <w:rsid w:val="00AB2409"/>
    <w:rsid w:val="00AB2452"/>
    <w:rsid w:val="00AB2793"/>
    <w:rsid w:val="00AB290F"/>
    <w:rsid w:val="00AB493B"/>
    <w:rsid w:val="00AB4B6C"/>
    <w:rsid w:val="00AB592E"/>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4160"/>
    <w:rsid w:val="00AC4ACE"/>
    <w:rsid w:val="00AC4BCF"/>
    <w:rsid w:val="00AC5065"/>
    <w:rsid w:val="00AC5514"/>
    <w:rsid w:val="00AC5746"/>
    <w:rsid w:val="00AC589B"/>
    <w:rsid w:val="00AC6C8E"/>
    <w:rsid w:val="00AC6F34"/>
    <w:rsid w:val="00AC70B0"/>
    <w:rsid w:val="00AC7460"/>
    <w:rsid w:val="00AD0C33"/>
    <w:rsid w:val="00AD20CE"/>
    <w:rsid w:val="00AD226B"/>
    <w:rsid w:val="00AD2A64"/>
    <w:rsid w:val="00AD3162"/>
    <w:rsid w:val="00AD3CAD"/>
    <w:rsid w:val="00AD4E15"/>
    <w:rsid w:val="00AD5126"/>
    <w:rsid w:val="00AD5D2D"/>
    <w:rsid w:val="00AD5F18"/>
    <w:rsid w:val="00AD5FB4"/>
    <w:rsid w:val="00AD60D3"/>
    <w:rsid w:val="00AD61B9"/>
    <w:rsid w:val="00AD6580"/>
    <w:rsid w:val="00AD6631"/>
    <w:rsid w:val="00AD6920"/>
    <w:rsid w:val="00AD6B33"/>
    <w:rsid w:val="00AD6C8E"/>
    <w:rsid w:val="00AD6EA4"/>
    <w:rsid w:val="00AD7033"/>
    <w:rsid w:val="00AD7992"/>
    <w:rsid w:val="00AD7AFE"/>
    <w:rsid w:val="00AD7EFE"/>
    <w:rsid w:val="00AE0009"/>
    <w:rsid w:val="00AE1733"/>
    <w:rsid w:val="00AE2227"/>
    <w:rsid w:val="00AE29C9"/>
    <w:rsid w:val="00AE2A3B"/>
    <w:rsid w:val="00AE2E23"/>
    <w:rsid w:val="00AE2E7D"/>
    <w:rsid w:val="00AE3464"/>
    <w:rsid w:val="00AE3BD7"/>
    <w:rsid w:val="00AE3F89"/>
    <w:rsid w:val="00AE4A5C"/>
    <w:rsid w:val="00AE55D0"/>
    <w:rsid w:val="00AE5CE6"/>
    <w:rsid w:val="00AE6310"/>
    <w:rsid w:val="00AE66D4"/>
    <w:rsid w:val="00AE66F5"/>
    <w:rsid w:val="00AE6BB0"/>
    <w:rsid w:val="00AE6C0F"/>
    <w:rsid w:val="00AE6CB0"/>
    <w:rsid w:val="00AE79C1"/>
    <w:rsid w:val="00AF00BB"/>
    <w:rsid w:val="00AF02F9"/>
    <w:rsid w:val="00AF039E"/>
    <w:rsid w:val="00AF1285"/>
    <w:rsid w:val="00AF162A"/>
    <w:rsid w:val="00AF169F"/>
    <w:rsid w:val="00AF1E15"/>
    <w:rsid w:val="00AF2383"/>
    <w:rsid w:val="00AF2F89"/>
    <w:rsid w:val="00AF3873"/>
    <w:rsid w:val="00AF3F44"/>
    <w:rsid w:val="00AF43A8"/>
    <w:rsid w:val="00AF5C0F"/>
    <w:rsid w:val="00AF764A"/>
    <w:rsid w:val="00AF7CF9"/>
    <w:rsid w:val="00B0019B"/>
    <w:rsid w:val="00B007B6"/>
    <w:rsid w:val="00B00DF2"/>
    <w:rsid w:val="00B013AE"/>
    <w:rsid w:val="00B01737"/>
    <w:rsid w:val="00B0191E"/>
    <w:rsid w:val="00B03208"/>
    <w:rsid w:val="00B03553"/>
    <w:rsid w:val="00B03592"/>
    <w:rsid w:val="00B036A3"/>
    <w:rsid w:val="00B0389D"/>
    <w:rsid w:val="00B04427"/>
    <w:rsid w:val="00B04927"/>
    <w:rsid w:val="00B04AB1"/>
    <w:rsid w:val="00B04E18"/>
    <w:rsid w:val="00B05903"/>
    <w:rsid w:val="00B05FA4"/>
    <w:rsid w:val="00B06A17"/>
    <w:rsid w:val="00B06ED6"/>
    <w:rsid w:val="00B0750B"/>
    <w:rsid w:val="00B07828"/>
    <w:rsid w:val="00B0786A"/>
    <w:rsid w:val="00B07D0E"/>
    <w:rsid w:val="00B07E53"/>
    <w:rsid w:val="00B10A7D"/>
    <w:rsid w:val="00B10BCE"/>
    <w:rsid w:val="00B11ECE"/>
    <w:rsid w:val="00B12DF5"/>
    <w:rsid w:val="00B12F00"/>
    <w:rsid w:val="00B13CF8"/>
    <w:rsid w:val="00B13FAA"/>
    <w:rsid w:val="00B1513F"/>
    <w:rsid w:val="00B15201"/>
    <w:rsid w:val="00B157F6"/>
    <w:rsid w:val="00B159A0"/>
    <w:rsid w:val="00B15A77"/>
    <w:rsid w:val="00B15B52"/>
    <w:rsid w:val="00B175E8"/>
    <w:rsid w:val="00B1797A"/>
    <w:rsid w:val="00B2019B"/>
    <w:rsid w:val="00B204BD"/>
    <w:rsid w:val="00B205C5"/>
    <w:rsid w:val="00B2086D"/>
    <w:rsid w:val="00B215D9"/>
    <w:rsid w:val="00B23094"/>
    <w:rsid w:val="00B2321B"/>
    <w:rsid w:val="00B23329"/>
    <w:rsid w:val="00B23502"/>
    <w:rsid w:val="00B23A7B"/>
    <w:rsid w:val="00B24762"/>
    <w:rsid w:val="00B24EA4"/>
    <w:rsid w:val="00B253AB"/>
    <w:rsid w:val="00B25850"/>
    <w:rsid w:val="00B26557"/>
    <w:rsid w:val="00B26A85"/>
    <w:rsid w:val="00B26E08"/>
    <w:rsid w:val="00B27B69"/>
    <w:rsid w:val="00B3000E"/>
    <w:rsid w:val="00B302B0"/>
    <w:rsid w:val="00B304F9"/>
    <w:rsid w:val="00B30738"/>
    <w:rsid w:val="00B30BE3"/>
    <w:rsid w:val="00B313CD"/>
    <w:rsid w:val="00B31712"/>
    <w:rsid w:val="00B31EE1"/>
    <w:rsid w:val="00B31FBE"/>
    <w:rsid w:val="00B320B6"/>
    <w:rsid w:val="00B32677"/>
    <w:rsid w:val="00B34B83"/>
    <w:rsid w:val="00B34D47"/>
    <w:rsid w:val="00B3523D"/>
    <w:rsid w:val="00B3552D"/>
    <w:rsid w:val="00B3604D"/>
    <w:rsid w:val="00B3670A"/>
    <w:rsid w:val="00B3677D"/>
    <w:rsid w:val="00B3688F"/>
    <w:rsid w:val="00B36E4C"/>
    <w:rsid w:val="00B3799F"/>
    <w:rsid w:val="00B37F49"/>
    <w:rsid w:val="00B40186"/>
    <w:rsid w:val="00B40792"/>
    <w:rsid w:val="00B40ACE"/>
    <w:rsid w:val="00B40B6C"/>
    <w:rsid w:val="00B4132E"/>
    <w:rsid w:val="00B416AE"/>
    <w:rsid w:val="00B41F22"/>
    <w:rsid w:val="00B42165"/>
    <w:rsid w:val="00B421B0"/>
    <w:rsid w:val="00B4229E"/>
    <w:rsid w:val="00B43347"/>
    <w:rsid w:val="00B435DA"/>
    <w:rsid w:val="00B43CEF"/>
    <w:rsid w:val="00B43E31"/>
    <w:rsid w:val="00B449A9"/>
    <w:rsid w:val="00B44A60"/>
    <w:rsid w:val="00B44FEF"/>
    <w:rsid w:val="00B45015"/>
    <w:rsid w:val="00B453D3"/>
    <w:rsid w:val="00B45CB5"/>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CC9"/>
    <w:rsid w:val="00B56D14"/>
    <w:rsid w:val="00B572BE"/>
    <w:rsid w:val="00B573B2"/>
    <w:rsid w:val="00B577F3"/>
    <w:rsid w:val="00B57E0A"/>
    <w:rsid w:val="00B57E0C"/>
    <w:rsid w:val="00B607A1"/>
    <w:rsid w:val="00B6093A"/>
    <w:rsid w:val="00B60C33"/>
    <w:rsid w:val="00B6106B"/>
    <w:rsid w:val="00B61AFE"/>
    <w:rsid w:val="00B61E1D"/>
    <w:rsid w:val="00B62862"/>
    <w:rsid w:val="00B62D08"/>
    <w:rsid w:val="00B63337"/>
    <w:rsid w:val="00B6374D"/>
    <w:rsid w:val="00B641E3"/>
    <w:rsid w:val="00B64619"/>
    <w:rsid w:val="00B64AE9"/>
    <w:rsid w:val="00B64E9E"/>
    <w:rsid w:val="00B64FBA"/>
    <w:rsid w:val="00B6553F"/>
    <w:rsid w:val="00B65687"/>
    <w:rsid w:val="00B657C7"/>
    <w:rsid w:val="00B66066"/>
    <w:rsid w:val="00B66384"/>
    <w:rsid w:val="00B6669E"/>
    <w:rsid w:val="00B679E0"/>
    <w:rsid w:val="00B67F29"/>
    <w:rsid w:val="00B700AA"/>
    <w:rsid w:val="00B70161"/>
    <w:rsid w:val="00B70223"/>
    <w:rsid w:val="00B706F0"/>
    <w:rsid w:val="00B707C0"/>
    <w:rsid w:val="00B70CA2"/>
    <w:rsid w:val="00B7244D"/>
    <w:rsid w:val="00B7267A"/>
    <w:rsid w:val="00B72F96"/>
    <w:rsid w:val="00B73176"/>
    <w:rsid w:val="00B73286"/>
    <w:rsid w:val="00B73740"/>
    <w:rsid w:val="00B73AA5"/>
    <w:rsid w:val="00B73B8A"/>
    <w:rsid w:val="00B74269"/>
    <w:rsid w:val="00B74751"/>
    <w:rsid w:val="00B75E12"/>
    <w:rsid w:val="00B760F4"/>
    <w:rsid w:val="00B7657D"/>
    <w:rsid w:val="00B765C6"/>
    <w:rsid w:val="00B76884"/>
    <w:rsid w:val="00B76C45"/>
    <w:rsid w:val="00B80121"/>
    <w:rsid w:val="00B80343"/>
    <w:rsid w:val="00B810B8"/>
    <w:rsid w:val="00B81124"/>
    <w:rsid w:val="00B8113F"/>
    <w:rsid w:val="00B81C10"/>
    <w:rsid w:val="00B81CF1"/>
    <w:rsid w:val="00B81D97"/>
    <w:rsid w:val="00B81E3E"/>
    <w:rsid w:val="00B82613"/>
    <w:rsid w:val="00B82D33"/>
    <w:rsid w:val="00B839AA"/>
    <w:rsid w:val="00B84177"/>
    <w:rsid w:val="00B8458D"/>
    <w:rsid w:val="00B86898"/>
    <w:rsid w:val="00B86B41"/>
    <w:rsid w:val="00B876C1"/>
    <w:rsid w:val="00B8799E"/>
    <w:rsid w:val="00B87CAE"/>
    <w:rsid w:val="00B87EF1"/>
    <w:rsid w:val="00B9194A"/>
    <w:rsid w:val="00B91BC3"/>
    <w:rsid w:val="00B91D73"/>
    <w:rsid w:val="00B92255"/>
    <w:rsid w:val="00B925D5"/>
    <w:rsid w:val="00B92E11"/>
    <w:rsid w:val="00B92EC7"/>
    <w:rsid w:val="00B93008"/>
    <w:rsid w:val="00B9378B"/>
    <w:rsid w:val="00B944DA"/>
    <w:rsid w:val="00B94C9F"/>
    <w:rsid w:val="00B94E0E"/>
    <w:rsid w:val="00B957D5"/>
    <w:rsid w:val="00B95B70"/>
    <w:rsid w:val="00B95BAF"/>
    <w:rsid w:val="00B95BF9"/>
    <w:rsid w:val="00B95ED7"/>
    <w:rsid w:val="00B9643E"/>
    <w:rsid w:val="00B965A6"/>
    <w:rsid w:val="00B96DEE"/>
    <w:rsid w:val="00B975FF"/>
    <w:rsid w:val="00B97971"/>
    <w:rsid w:val="00B97A56"/>
    <w:rsid w:val="00BA2066"/>
    <w:rsid w:val="00BA2794"/>
    <w:rsid w:val="00BA3E3E"/>
    <w:rsid w:val="00BA546D"/>
    <w:rsid w:val="00BA5839"/>
    <w:rsid w:val="00BA6054"/>
    <w:rsid w:val="00BA6367"/>
    <w:rsid w:val="00BA668E"/>
    <w:rsid w:val="00BA6FAD"/>
    <w:rsid w:val="00BA70AC"/>
    <w:rsid w:val="00BA7D32"/>
    <w:rsid w:val="00BB045C"/>
    <w:rsid w:val="00BB0627"/>
    <w:rsid w:val="00BB07B8"/>
    <w:rsid w:val="00BB0D1E"/>
    <w:rsid w:val="00BB28EC"/>
    <w:rsid w:val="00BB304F"/>
    <w:rsid w:val="00BB3178"/>
    <w:rsid w:val="00BB3E2B"/>
    <w:rsid w:val="00BB42F8"/>
    <w:rsid w:val="00BB4551"/>
    <w:rsid w:val="00BB4CB5"/>
    <w:rsid w:val="00BB58BB"/>
    <w:rsid w:val="00BB5C8D"/>
    <w:rsid w:val="00BB6434"/>
    <w:rsid w:val="00BB665A"/>
    <w:rsid w:val="00BB6ACC"/>
    <w:rsid w:val="00BB6C7A"/>
    <w:rsid w:val="00BB6E8E"/>
    <w:rsid w:val="00BB76F6"/>
    <w:rsid w:val="00BB7832"/>
    <w:rsid w:val="00BB7B33"/>
    <w:rsid w:val="00BC1F09"/>
    <w:rsid w:val="00BC2158"/>
    <w:rsid w:val="00BC25F7"/>
    <w:rsid w:val="00BC2762"/>
    <w:rsid w:val="00BC330C"/>
    <w:rsid w:val="00BC33CD"/>
    <w:rsid w:val="00BC3759"/>
    <w:rsid w:val="00BC3841"/>
    <w:rsid w:val="00BC3DB7"/>
    <w:rsid w:val="00BC401B"/>
    <w:rsid w:val="00BC4B38"/>
    <w:rsid w:val="00BC50FD"/>
    <w:rsid w:val="00BC586E"/>
    <w:rsid w:val="00BC5AA7"/>
    <w:rsid w:val="00BC655E"/>
    <w:rsid w:val="00BC6642"/>
    <w:rsid w:val="00BC6968"/>
    <w:rsid w:val="00BC7222"/>
    <w:rsid w:val="00BC757A"/>
    <w:rsid w:val="00BC78C6"/>
    <w:rsid w:val="00BC7F1F"/>
    <w:rsid w:val="00BD0600"/>
    <w:rsid w:val="00BD088D"/>
    <w:rsid w:val="00BD1326"/>
    <w:rsid w:val="00BD1C97"/>
    <w:rsid w:val="00BD1E46"/>
    <w:rsid w:val="00BD2108"/>
    <w:rsid w:val="00BD2191"/>
    <w:rsid w:val="00BD251A"/>
    <w:rsid w:val="00BD2599"/>
    <w:rsid w:val="00BD2E2A"/>
    <w:rsid w:val="00BD3799"/>
    <w:rsid w:val="00BD3AA1"/>
    <w:rsid w:val="00BD3DEB"/>
    <w:rsid w:val="00BD51F7"/>
    <w:rsid w:val="00BD57F0"/>
    <w:rsid w:val="00BD5EA8"/>
    <w:rsid w:val="00BD60E6"/>
    <w:rsid w:val="00BD7746"/>
    <w:rsid w:val="00BD7790"/>
    <w:rsid w:val="00BD7CF1"/>
    <w:rsid w:val="00BE0287"/>
    <w:rsid w:val="00BE02A5"/>
    <w:rsid w:val="00BE02B4"/>
    <w:rsid w:val="00BE062D"/>
    <w:rsid w:val="00BE126C"/>
    <w:rsid w:val="00BE14E1"/>
    <w:rsid w:val="00BE167C"/>
    <w:rsid w:val="00BE1822"/>
    <w:rsid w:val="00BE1946"/>
    <w:rsid w:val="00BE1C28"/>
    <w:rsid w:val="00BE1F2D"/>
    <w:rsid w:val="00BE29B1"/>
    <w:rsid w:val="00BE34FB"/>
    <w:rsid w:val="00BE4808"/>
    <w:rsid w:val="00BE484A"/>
    <w:rsid w:val="00BE4934"/>
    <w:rsid w:val="00BE4C2A"/>
    <w:rsid w:val="00BE4ED4"/>
    <w:rsid w:val="00BE4EFF"/>
    <w:rsid w:val="00BE55B5"/>
    <w:rsid w:val="00BE5682"/>
    <w:rsid w:val="00BE5980"/>
    <w:rsid w:val="00BE60EE"/>
    <w:rsid w:val="00BE62E4"/>
    <w:rsid w:val="00BE66C8"/>
    <w:rsid w:val="00BE69D6"/>
    <w:rsid w:val="00BE705E"/>
    <w:rsid w:val="00BF06E6"/>
    <w:rsid w:val="00BF0F82"/>
    <w:rsid w:val="00BF10BC"/>
    <w:rsid w:val="00BF19C5"/>
    <w:rsid w:val="00BF1FB6"/>
    <w:rsid w:val="00BF2794"/>
    <w:rsid w:val="00BF3100"/>
    <w:rsid w:val="00BF32E3"/>
    <w:rsid w:val="00BF3B5F"/>
    <w:rsid w:val="00BF403E"/>
    <w:rsid w:val="00BF4471"/>
    <w:rsid w:val="00BF473E"/>
    <w:rsid w:val="00BF522D"/>
    <w:rsid w:val="00BF5336"/>
    <w:rsid w:val="00BF6646"/>
    <w:rsid w:val="00BF6780"/>
    <w:rsid w:val="00BF6DF6"/>
    <w:rsid w:val="00BF76EB"/>
    <w:rsid w:val="00BF7E9B"/>
    <w:rsid w:val="00BF7FE5"/>
    <w:rsid w:val="00C0037D"/>
    <w:rsid w:val="00C015F3"/>
    <w:rsid w:val="00C01AE4"/>
    <w:rsid w:val="00C01BA2"/>
    <w:rsid w:val="00C02A50"/>
    <w:rsid w:val="00C02C17"/>
    <w:rsid w:val="00C034CC"/>
    <w:rsid w:val="00C039C3"/>
    <w:rsid w:val="00C0438F"/>
    <w:rsid w:val="00C04AA2"/>
    <w:rsid w:val="00C05216"/>
    <w:rsid w:val="00C05674"/>
    <w:rsid w:val="00C0576C"/>
    <w:rsid w:val="00C06C4E"/>
    <w:rsid w:val="00C101B6"/>
    <w:rsid w:val="00C10381"/>
    <w:rsid w:val="00C10886"/>
    <w:rsid w:val="00C10C69"/>
    <w:rsid w:val="00C1200B"/>
    <w:rsid w:val="00C121DA"/>
    <w:rsid w:val="00C123F8"/>
    <w:rsid w:val="00C12A26"/>
    <w:rsid w:val="00C12D40"/>
    <w:rsid w:val="00C12E10"/>
    <w:rsid w:val="00C12EBA"/>
    <w:rsid w:val="00C13AA8"/>
    <w:rsid w:val="00C140A5"/>
    <w:rsid w:val="00C152AD"/>
    <w:rsid w:val="00C152C5"/>
    <w:rsid w:val="00C15383"/>
    <w:rsid w:val="00C15741"/>
    <w:rsid w:val="00C15818"/>
    <w:rsid w:val="00C158D0"/>
    <w:rsid w:val="00C15D5E"/>
    <w:rsid w:val="00C1697B"/>
    <w:rsid w:val="00C16F8E"/>
    <w:rsid w:val="00C17084"/>
    <w:rsid w:val="00C17E08"/>
    <w:rsid w:val="00C20934"/>
    <w:rsid w:val="00C20C01"/>
    <w:rsid w:val="00C20C10"/>
    <w:rsid w:val="00C20C5F"/>
    <w:rsid w:val="00C20CB5"/>
    <w:rsid w:val="00C212F8"/>
    <w:rsid w:val="00C2163F"/>
    <w:rsid w:val="00C2183D"/>
    <w:rsid w:val="00C21EC0"/>
    <w:rsid w:val="00C21FAF"/>
    <w:rsid w:val="00C2266B"/>
    <w:rsid w:val="00C23910"/>
    <w:rsid w:val="00C23B51"/>
    <w:rsid w:val="00C23D53"/>
    <w:rsid w:val="00C24246"/>
    <w:rsid w:val="00C2465B"/>
    <w:rsid w:val="00C248D1"/>
    <w:rsid w:val="00C24DAF"/>
    <w:rsid w:val="00C25BCF"/>
    <w:rsid w:val="00C25EA0"/>
    <w:rsid w:val="00C26083"/>
    <w:rsid w:val="00C26173"/>
    <w:rsid w:val="00C26918"/>
    <w:rsid w:val="00C26B37"/>
    <w:rsid w:val="00C26D4D"/>
    <w:rsid w:val="00C26D51"/>
    <w:rsid w:val="00C26E8C"/>
    <w:rsid w:val="00C2726D"/>
    <w:rsid w:val="00C27FF2"/>
    <w:rsid w:val="00C3042F"/>
    <w:rsid w:val="00C306DF"/>
    <w:rsid w:val="00C3094D"/>
    <w:rsid w:val="00C317DA"/>
    <w:rsid w:val="00C31BA6"/>
    <w:rsid w:val="00C323B3"/>
    <w:rsid w:val="00C324F1"/>
    <w:rsid w:val="00C32656"/>
    <w:rsid w:val="00C32694"/>
    <w:rsid w:val="00C3521E"/>
    <w:rsid w:val="00C3550C"/>
    <w:rsid w:val="00C35E7A"/>
    <w:rsid w:val="00C35F33"/>
    <w:rsid w:val="00C360E3"/>
    <w:rsid w:val="00C36388"/>
    <w:rsid w:val="00C371E7"/>
    <w:rsid w:val="00C379DE"/>
    <w:rsid w:val="00C40733"/>
    <w:rsid w:val="00C408D7"/>
    <w:rsid w:val="00C40A25"/>
    <w:rsid w:val="00C41B21"/>
    <w:rsid w:val="00C41C6D"/>
    <w:rsid w:val="00C42032"/>
    <w:rsid w:val="00C42AE8"/>
    <w:rsid w:val="00C42B20"/>
    <w:rsid w:val="00C43875"/>
    <w:rsid w:val="00C43E63"/>
    <w:rsid w:val="00C43FF0"/>
    <w:rsid w:val="00C452B1"/>
    <w:rsid w:val="00C45344"/>
    <w:rsid w:val="00C45918"/>
    <w:rsid w:val="00C46075"/>
    <w:rsid w:val="00C47732"/>
    <w:rsid w:val="00C47A87"/>
    <w:rsid w:val="00C500FF"/>
    <w:rsid w:val="00C5092C"/>
    <w:rsid w:val="00C50B1E"/>
    <w:rsid w:val="00C510DC"/>
    <w:rsid w:val="00C515E1"/>
    <w:rsid w:val="00C51A13"/>
    <w:rsid w:val="00C52652"/>
    <w:rsid w:val="00C527DC"/>
    <w:rsid w:val="00C52AC7"/>
    <w:rsid w:val="00C52C6C"/>
    <w:rsid w:val="00C52D61"/>
    <w:rsid w:val="00C5396A"/>
    <w:rsid w:val="00C54095"/>
    <w:rsid w:val="00C54862"/>
    <w:rsid w:val="00C55401"/>
    <w:rsid w:val="00C55B74"/>
    <w:rsid w:val="00C55C85"/>
    <w:rsid w:val="00C55EBB"/>
    <w:rsid w:val="00C55F01"/>
    <w:rsid w:val="00C55FF3"/>
    <w:rsid w:val="00C5611D"/>
    <w:rsid w:val="00C5616A"/>
    <w:rsid w:val="00C56D2D"/>
    <w:rsid w:val="00C56D48"/>
    <w:rsid w:val="00C5726B"/>
    <w:rsid w:val="00C572FB"/>
    <w:rsid w:val="00C57805"/>
    <w:rsid w:val="00C57E9F"/>
    <w:rsid w:val="00C60425"/>
    <w:rsid w:val="00C60B66"/>
    <w:rsid w:val="00C60FAF"/>
    <w:rsid w:val="00C61486"/>
    <w:rsid w:val="00C6163E"/>
    <w:rsid w:val="00C61E49"/>
    <w:rsid w:val="00C62065"/>
    <w:rsid w:val="00C62965"/>
    <w:rsid w:val="00C6341D"/>
    <w:rsid w:val="00C640A7"/>
    <w:rsid w:val="00C645BF"/>
    <w:rsid w:val="00C6490D"/>
    <w:rsid w:val="00C65554"/>
    <w:rsid w:val="00C65693"/>
    <w:rsid w:val="00C65806"/>
    <w:rsid w:val="00C65C0B"/>
    <w:rsid w:val="00C66742"/>
    <w:rsid w:val="00C668EB"/>
    <w:rsid w:val="00C66F5E"/>
    <w:rsid w:val="00C67679"/>
    <w:rsid w:val="00C67D3C"/>
    <w:rsid w:val="00C703D9"/>
    <w:rsid w:val="00C712B0"/>
    <w:rsid w:val="00C71736"/>
    <w:rsid w:val="00C71DD0"/>
    <w:rsid w:val="00C71FA4"/>
    <w:rsid w:val="00C7221A"/>
    <w:rsid w:val="00C726A3"/>
    <w:rsid w:val="00C727A9"/>
    <w:rsid w:val="00C72E83"/>
    <w:rsid w:val="00C73A32"/>
    <w:rsid w:val="00C743B0"/>
    <w:rsid w:val="00C743B1"/>
    <w:rsid w:val="00C7449E"/>
    <w:rsid w:val="00C7488B"/>
    <w:rsid w:val="00C74B87"/>
    <w:rsid w:val="00C74E4F"/>
    <w:rsid w:val="00C752C2"/>
    <w:rsid w:val="00C75792"/>
    <w:rsid w:val="00C75844"/>
    <w:rsid w:val="00C75949"/>
    <w:rsid w:val="00C76E32"/>
    <w:rsid w:val="00C77675"/>
    <w:rsid w:val="00C77C25"/>
    <w:rsid w:val="00C77EA1"/>
    <w:rsid w:val="00C80B01"/>
    <w:rsid w:val="00C80C33"/>
    <w:rsid w:val="00C80C7A"/>
    <w:rsid w:val="00C80E46"/>
    <w:rsid w:val="00C81246"/>
    <w:rsid w:val="00C81A7E"/>
    <w:rsid w:val="00C825DC"/>
    <w:rsid w:val="00C8287D"/>
    <w:rsid w:val="00C82963"/>
    <w:rsid w:val="00C82AFF"/>
    <w:rsid w:val="00C836A8"/>
    <w:rsid w:val="00C839BB"/>
    <w:rsid w:val="00C84A35"/>
    <w:rsid w:val="00C84BFA"/>
    <w:rsid w:val="00C85F51"/>
    <w:rsid w:val="00C9038D"/>
    <w:rsid w:val="00C90A9C"/>
    <w:rsid w:val="00C90DC6"/>
    <w:rsid w:val="00C90FE7"/>
    <w:rsid w:val="00C9101B"/>
    <w:rsid w:val="00C910D7"/>
    <w:rsid w:val="00C911A8"/>
    <w:rsid w:val="00C91840"/>
    <w:rsid w:val="00C91B64"/>
    <w:rsid w:val="00C91CDC"/>
    <w:rsid w:val="00C92349"/>
    <w:rsid w:val="00C92471"/>
    <w:rsid w:val="00C925AC"/>
    <w:rsid w:val="00C9282F"/>
    <w:rsid w:val="00C936F3"/>
    <w:rsid w:val="00C93B0E"/>
    <w:rsid w:val="00C93BE6"/>
    <w:rsid w:val="00C93BF9"/>
    <w:rsid w:val="00C93DAF"/>
    <w:rsid w:val="00C945B4"/>
    <w:rsid w:val="00C947B6"/>
    <w:rsid w:val="00C9488D"/>
    <w:rsid w:val="00C948BB"/>
    <w:rsid w:val="00C948F1"/>
    <w:rsid w:val="00C94BE1"/>
    <w:rsid w:val="00C95DAA"/>
    <w:rsid w:val="00C9669E"/>
    <w:rsid w:val="00C96B13"/>
    <w:rsid w:val="00C96E9B"/>
    <w:rsid w:val="00C96F79"/>
    <w:rsid w:val="00C97411"/>
    <w:rsid w:val="00C97C50"/>
    <w:rsid w:val="00C97C8D"/>
    <w:rsid w:val="00CA0BB5"/>
    <w:rsid w:val="00CA0DD7"/>
    <w:rsid w:val="00CA0E3A"/>
    <w:rsid w:val="00CA1A53"/>
    <w:rsid w:val="00CA270E"/>
    <w:rsid w:val="00CA31FD"/>
    <w:rsid w:val="00CA34AB"/>
    <w:rsid w:val="00CA35E2"/>
    <w:rsid w:val="00CA3A98"/>
    <w:rsid w:val="00CA5681"/>
    <w:rsid w:val="00CA6665"/>
    <w:rsid w:val="00CA739F"/>
    <w:rsid w:val="00CA756D"/>
    <w:rsid w:val="00CA7687"/>
    <w:rsid w:val="00CA7A28"/>
    <w:rsid w:val="00CA7D54"/>
    <w:rsid w:val="00CA7DCE"/>
    <w:rsid w:val="00CB09DA"/>
    <w:rsid w:val="00CB0BBF"/>
    <w:rsid w:val="00CB12E0"/>
    <w:rsid w:val="00CB1BDC"/>
    <w:rsid w:val="00CB23DD"/>
    <w:rsid w:val="00CB23F5"/>
    <w:rsid w:val="00CB2C8D"/>
    <w:rsid w:val="00CB3119"/>
    <w:rsid w:val="00CB3444"/>
    <w:rsid w:val="00CB42B0"/>
    <w:rsid w:val="00CB4D4B"/>
    <w:rsid w:val="00CB4F59"/>
    <w:rsid w:val="00CB4F67"/>
    <w:rsid w:val="00CB518E"/>
    <w:rsid w:val="00CB5662"/>
    <w:rsid w:val="00CB615A"/>
    <w:rsid w:val="00CB64CB"/>
    <w:rsid w:val="00CB6927"/>
    <w:rsid w:val="00CB70DE"/>
    <w:rsid w:val="00CB717C"/>
    <w:rsid w:val="00CB7A2D"/>
    <w:rsid w:val="00CC0018"/>
    <w:rsid w:val="00CC063A"/>
    <w:rsid w:val="00CC06DB"/>
    <w:rsid w:val="00CC06F4"/>
    <w:rsid w:val="00CC093E"/>
    <w:rsid w:val="00CC0B75"/>
    <w:rsid w:val="00CC19A9"/>
    <w:rsid w:val="00CC1CE1"/>
    <w:rsid w:val="00CC2AE9"/>
    <w:rsid w:val="00CC2E03"/>
    <w:rsid w:val="00CC2F97"/>
    <w:rsid w:val="00CC3575"/>
    <w:rsid w:val="00CC3D1B"/>
    <w:rsid w:val="00CC4583"/>
    <w:rsid w:val="00CC4B0D"/>
    <w:rsid w:val="00CC5138"/>
    <w:rsid w:val="00CC5D0C"/>
    <w:rsid w:val="00CC63F1"/>
    <w:rsid w:val="00CC65C0"/>
    <w:rsid w:val="00CC732E"/>
    <w:rsid w:val="00CC7F6A"/>
    <w:rsid w:val="00CD066C"/>
    <w:rsid w:val="00CD0A0B"/>
    <w:rsid w:val="00CD0D8A"/>
    <w:rsid w:val="00CD105A"/>
    <w:rsid w:val="00CD1E72"/>
    <w:rsid w:val="00CD2E99"/>
    <w:rsid w:val="00CD32F6"/>
    <w:rsid w:val="00CD36F0"/>
    <w:rsid w:val="00CD3C78"/>
    <w:rsid w:val="00CD4BAB"/>
    <w:rsid w:val="00CD4C64"/>
    <w:rsid w:val="00CD4FA8"/>
    <w:rsid w:val="00CD5342"/>
    <w:rsid w:val="00CD577E"/>
    <w:rsid w:val="00CD5BAD"/>
    <w:rsid w:val="00CD5F26"/>
    <w:rsid w:val="00CD621D"/>
    <w:rsid w:val="00CD64EC"/>
    <w:rsid w:val="00CD6536"/>
    <w:rsid w:val="00CD6C28"/>
    <w:rsid w:val="00CD7667"/>
    <w:rsid w:val="00CD76D7"/>
    <w:rsid w:val="00CE04BA"/>
    <w:rsid w:val="00CE08EE"/>
    <w:rsid w:val="00CE09D0"/>
    <w:rsid w:val="00CE0B54"/>
    <w:rsid w:val="00CE0D5E"/>
    <w:rsid w:val="00CE1094"/>
    <w:rsid w:val="00CE1573"/>
    <w:rsid w:val="00CE192C"/>
    <w:rsid w:val="00CE1E58"/>
    <w:rsid w:val="00CE24CB"/>
    <w:rsid w:val="00CE2859"/>
    <w:rsid w:val="00CE39B1"/>
    <w:rsid w:val="00CE40EA"/>
    <w:rsid w:val="00CE4126"/>
    <w:rsid w:val="00CE43C0"/>
    <w:rsid w:val="00CE4526"/>
    <w:rsid w:val="00CE47DC"/>
    <w:rsid w:val="00CE4866"/>
    <w:rsid w:val="00CE50C4"/>
    <w:rsid w:val="00CE63C6"/>
    <w:rsid w:val="00CE6507"/>
    <w:rsid w:val="00CE7EFA"/>
    <w:rsid w:val="00CE7F63"/>
    <w:rsid w:val="00CE7FED"/>
    <w:rsid w:val="00CF0405"/>
    <w:rsid w:val="00CF0A2E"/>
    <w:rsid w:val="00CF1C6A"/>
    <w:rsid w:val="00CF1EAF"/>
    <w:rsid w:val="00CF2153"/>
    <w:rsid w:val="00CF22D1"/>
    <w:rsid w:val="00CF268E"/>
    <w:rsid w:val="00CF2967"/>
    <w:rsid w:val="00CF29F3"/>
    <w:rsid w:val="00CF2BD9"/>
    <w:rsid w:val="00CF2DBC"/>
    <w:rsid w:val="00CF2F4F"/>
    <w:rsid w:val="00CF31F1"/>
    <w:rsid w:val="00CF33F2"/>
    <w:rsid w:val="00CF38DC"/>
    <w:rsid w:val="00CF3A2E"/>
    <w:rsid w:val="00CF3B8D"/>
    <w:rsid w:val="00CF3E4F"/>
    <w:rsid w:val="00CF3FBD"/>
    <w:rsid w:val="00CF40B5"/>
    <w:rsid w:val="00CF4A93"/>
    <w:rsid w:val="00CF4BDF"/>
    <w:rsid w:val="00CF5689"/>
    <w:rsid w:val="00CF5A8C"/>
    <w:rsid w:val="00CF5BFF"/>
    <w:rsid w:val="00CF5D28"/>
    <w:rsid w:val="00CF5E92"/>
    <w:rsid w:val="00CF664D"/>
    <w:rsid w:val="00CF6686"/>
    <w:rsid w:val="00CF6828"/>
    <w:rsid w:val="00CF6AD8"/>
    <w:rsid w:val="00CF75EC"/>
    <w:rsid w:val="00CF7B3D"/>
    <w:rsid w:val="00CF7C08"/>
    <w:rsid w:val="00CF7E23"/>
    <w:rsid w:val="00D001B9"/>
    <w:rsid w:val="00D00419"/>
    <w:rsid w:val="00D00F53"/>
    <w:rsid w:val="00D01307"/>
    <w:rsid w:val="00D023E6"/>
    <w:rsid w:val="00D025B1"/>
    <w:rsid w:val="00D0260B"/>
    <w:rsid w:val="00D026F3"/>
    <w:rsid w:val="00D02D6E"/>
    <w:rsid w:val="00D034E1"/>
    <w:rsid w:val="00D03D83"/>
    <w:rsid w:val="00D0419A"/>
    <w:rsid w:val="00D04A9C"/>
    <w:rsid w:val="00D04CEF"/>
    <w:rsid w:val="00D04E65"/>
    <w:rsid w:val="00D053AD"/>
    <w:rsid w:val="00D054F1"/>
    <w:rsid w:val="00D0584C"/>
    <w:rsid w:val="00D064E8"/>
    <w:rsid w:val="00D0666E"/>
    <w:rsid w:val="00D077BC"/>
    <w:rsid w:val="00D079B6"/>
    <w:rsid w:val="00D07CF4"/>
    <w:rsid w:val="00D07D67"/>
    <w:rsid w:val="00D07DBA"/>
    <w:rsid w:val="00D105DB"/>
    <w:rsid w:val="00D10919"/>
    <w:rsid w:val="00D10C3B"/>
    <w:rsid w:val="00D110AE"/>
    <w:rsid w:val="00D11359"/>
    <w:rsid w:val="00D115CE"/>
    <w:rsid w:val="00D11E76"/>
    <w:rsid w:val="00D11FC2"/>
    <w:rsid w:val="00D1254F"/>
    <w:rsid w:val="00D12557"/>
    <w:rsid w:val="00D1332D"/>
    <w:rsid w:val="00D139DF"/>
    <w:rsid w:val="00D146F2"/>
    <w:rsid w:val="00D1480E"/>
    <w:rsid w:val="00D1498B"/>
    <w:rsid w:val="00D14CFA"/>
    <w:rsid w:val="00D15806"/>
    <w:rsid w:val="00D1593A"/>
    <w:rsid w:val="00D160F9"/>
    <w:rsid w:val="00D164C6"/>
    <w:rsid w:val="00D166F7"/>
    <w:rsid w:val="00D16B23"/>
    <w:rsid w:val="00D17231"/>
    <w:rsid w:val="00D173A6"/>
    <w:rsid w:val="00D17C02"/>
    <w:rsid w:val="00D200A6"/>
    <w:rsid w:val="00D20519"/>
    <w:rsid w:val="00D208FD"/>
    <w:rsid w:val="00D20971"/>
    <w:rsid w:val="00D209E0"/>
    <w:rsid w:val="00D20CE1"/>
    <w:rsid w:val="00D20DAF"/>
    <w:rsid w:val="00D221E3"/>
    <w:rsid w:val="00D22B2A"/>
    <w:rsid w:val="00D22CEF"/>
    <w:rsid w:val="00D2369F"/>
    <w:rsid w:val="00D2429A"/>
    <w:rsid w:val="00D24CEA"/>
    <w:rsid w:val="00D254DC"/>
    <w:rsid w:val="00D25815"/>
    <w:rsid w:val="00D260F8"/>
    <w:rsid w:val="00D263A4"/>
    <w:rsid w:val="00D26445"/>
    <w:rsid w:val="00D26636"/>
    <w:rsid w:val="00D26A60"/>
    <w:rsid w:val="00D275D3"/>
    <w:rsid w:val="00D305E3"/>
    <w:rsid w:val="00D30E10"/>
    <w:rsid w:val="00D3275B"/>
    <w:rsid w:val="00D32EDB"/>
    <w:rsid w:val="00D33486"/>
    <w:rsid w:val="00D33BDE"/>
    <w:rsid w:val="00D33F1D"/>
    <w:rsid w:val="00D33F7C"/>
    <w:rsid w:val="00D34A85"/>
    <w:rsid w:val="00D364F3"/>
    <w:rsid w:val="00D36968"/>
    <w:rsid w:val="00D36AFB"/>
    <w:rsid w:val="00D36E89"/>
    <w:rsid w:val="00D36F41"/>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7DF"/>
    <w:rsid w:val="00D41F52"/>
    <w:rsid w:val="00D4201C"/>
    <w:rsid w:val="00D4237F"/>
    <w:rsid w:val="00D4261F"/>
    <w:rsid w:val="00D43458"/>
    <w:rsid w:val="00D438D3"/>
    <w:rsid w:val="00D440F4"/>
    <w:rsid w:val="00D44E66"/>
    <w:rsid w:val="00D45546"/>
    <w:rsid w:val="00D463BF"/>
    <w:rsid w:val="00D46CCA"/>
    <w:rsid w:val="00D472B5"/>
    <w:rsid w:val="00D47C16"/>
    <w:rsid w:val="00D47F26"/>
    <w:rsid w:val="00D5006B"/>
    <w:rsid w:val="00D50890"/>
    <w:rsid w:val="00D50C12"/>
    <w:rsid w:val="00D510CF"/>
    <w:rsid w:val="00D51787"/>
    <w:rsid w:val="00D51952"/>
    <w:rsid w:val="00D51E00"/>
    <w:rsid w:val="00D51F78"/>
    <w:rsid w:val="00D5286F"/>
    <w:rsid w:val="00D52AD9"/>
    <w:rsid w:val="00D52BFC"/>
    <w:rsid w:val="00D53109"/>
    <w:rsid w:val="00D5337B"/>
    <w:rsid w:val="00D536A4"/>
    <w:rsid w:val="00D5375D"/>
    <w:rsid w:val="00D53941"/>
    <w:rsid w:val="00D54CB1"/>
    <w:rsid w:val="00D54EDC"/>
    <w:rsid w:val="00D54F88"/>
    <w:rsid w:val="00D550A9"/>
    <w:rsid w:val="00D552AB"/>
    <w:rsid w:val="00D55434"/>
    <w:rsid w:val="00D56BA7"/>
    <w:rsid w:val="00D56CD1"/>
    <w:rsid w:val="00D573E5"/>
    <w:rsid w:val="00D57814"/>
    <w:rsid w:val="00D603DD"/>
    <w:rsid w:val="00D6048B"/>
    <w:rsid w:val="00D60745"/>
    <w:rsid w:val="00D60EEB"/>
    <w:rsid w:val="00D640CB"/>
    <w:rsid w:val="00D644F5"/>
    <w:rsid w:val="00D64617"/>
    <w:rsid w:val="00D657C0"/>
    <w:rsid w:val="00D65BA8"/>
    <w:rsid w:val="00D65D4C"/>
    <w:rsid w:val="00D6605C"/>
    <w:rsid w:val="00D666F2"/>
    <w:rsid w:val="00D66F94"/>
    <w:rsid w:val="00D673F8"/>
    <w:rsid w:val="00D67582"/>
    <w:rsid w:val="00D67A8F"/>
    <w:rsid w:val="00D70A08"/>
    <w:rsid w:val="00D70C56"/>
    <w:rsid w:val="00D71834"/>
    <w:rsid w:val="00D71C09"/>
    <w:rsid w:val="00D72199"/>
    <w:rsid w:val="00D7286C"/>
    <w:rsid w:val="00D73080"/>
    <w:rsid w:val="00D73704"/>
    <w:rsid w:val="00D73733"/>
    <w:rsid w:val="00D73D54"/>
    <w:rsid w:val="00D73EE7"/>
    <w:rsid w:val="00D7430F"/>
    <w:rsid w:val="00D743A6"/>
    <w:rsid w:val="00D746D5"/>
    <w:rsid w:val="00D74E04"/>
    <w:rsid w:val="00D74F08"/>
    <w:rsid w:val="00D7558A"/>
    <w:rsid w:val="00D757F0"/>
    <w:rsid w:val="00D759DF"/>
    <w:rsid w:val="00D761EB"/>
    <w:rsid w:val="00D76337"/>
    <w:rsid w:val="00D76AF3"/>
    <w:rsid w:val="00D76C2B"/>
    <w:rsid w:val="00D77129"/>
    <w:rsid w:val="00D77258"/>
    <w:rsid w:val="00D773DA"/>
    <w:rsid w:val="00D77A81"/>
    <w:rsid w:val="00D77D8F"/>
    <w:rsid w:val="00D8034A"/>
    <w:rsid w:val="00D8085C"/>
    <w:rsid w:val="00D80FF4"/>
    <w:rsid w:val="00D82247"/>
    <w:rsid w:val="00D82F20"/>
    <w:rsid w:val="00D83643"/>
    <w:rsid w:val="00D8387A"/>
    <w:rsid w:val="00D83DC4"/>
    <w:rsid w:val="00D83F88"/>
    <w:rsid w:val="00D83F9F"/>
    <w:rsid w:val="00D84224"/>
    <w:rsid w:val="00D844A3"/>
    <w:rsid w:val="00D844CD"/>
    <w:rsid w:val="00D84963"/>
    <w:rsid w:val="00D86ADA"/>
    <w:rsid w:val="00D86CDE"/>
    <w:rsid w:val="00D86CFD"/>
    <w:rsid w:val="00D87443"/>
    <w:rsid w:val="00D874DF"/>
    <w:rsid w:val="00D9025E"/>
    <w:rsid w:val="00D91811"/>
    <w:rsid w:val="00D92145"/>
    <w:rsid w:val="00D92BBE"/>
    <w:rsid w:val="00D93975"/>
    <w:rsid w:val="00D93A0F"/>
    <w:rsid w:val="00D93E44"/>
    <w:rsid w:val="00D9409B"/>
    <w:rsid w:val="00D9415C"/>
    <w:rsid w:val="00D9419E"/>
    <w:rsid w:val="00D94C10"/>
    <w:rsid w:val="00D94CF6"/>
    <w:rsid w:val="00D95982"/>
    <w:rsid w:val="00D95D4A"/>
    <w:rsid w:val="00D964D5"/>
    <w:rsid w:val="00D967EE"/>
    <w:rsid w:val="00D96D73"/>
    <w:rsid w:val="00D9716A"/>
    <w:rsid w:val="00D975BF"/>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B05E9"/>
    <w:rsid w:val="00DB0615"/>
    <w:rsid w:val="00DB0736"/>
    <w:rsid w:val="00DB150C"/>
    <w:rsid w:val="00DB1CD6"/>
    <w:rsid w:val="00DB2EFC"/>
    <w:rsid w:val="00DB33A0"/>
    <w:rsid w:val="00DB38A9"/>
    <w:rsid w:val="00DB390F"/>
    <w:rsid w:val="00DB3A47"/>
    <w:rsid w:val="00DB3AD3"/>
    <w:rsid w:val="00DB4235"/>
    <w:rsid w:val="00DB452D"/>
    <w:rsid w:val="00DB4615"/>
    <w:rsid w:val="00DB557E"/>
    <w:rsid w:val="00DB604C"/>
    <w:rsid w:val="00DB6BAE"/>
    <w:rsid w:val="00DB71E9"/>
    <w:rsid w:val="00DB77EB"/>
    <w:rsid w:val="00DB77EE"/>
    <w:rsid w:val="00DC00BD"/>
    <w:rsid w:val="00DC06DD"/>
    <w:rsid w:val="00DC15AB"/>
    <w:rsid w:val="00DC1BA2"/>
    <w:rsid w:val="00DC22E1"/>
    <w:rsid w:val="00DC25B8"/>
    <w:rsid w:val="00DC27D7"/>
    <w:rsid w:val="00DC289C"/>
    <w:rsid w:val="00DC2AA2"/>
    <w:rsid w:val="00DC2E00"/>
    <w:rsid w:val="00DC3577"/>
    <w:rsid w:val="00DC3C42"/>
    <w:rsid w:val="00DC4B5F"/>
    <w:rsid w:val="00DC4DCC"/>
    <w:rsid w:val="00DC51C4"/>
    <w:rsid w:val="00DC5354"/>
    <w:rsid w:val="00DC5606"/>
    <w:rsid w:val="00DC6113"/>
    <w:rsid w:val="00DC7148"/>
    <w:rsid w:val="00DD0291"/>
    <w:rsid w:val="00DD042D"/>
    <w:rsid w:val="00DD05A8"/>
    <w:rsid w:val="00DD11D4"/>
    <w:rsid w:val="00DD1493"/>
    <w:rsid w:val="00DD225E"/>
    <w:rsid w:val="00DD229E"/>
    <w:rsid w:val="00DD262C"/>
    <w:rsid w:val="00DD2E44"/>
    <w:rsid w:val="00DD30E3"/>
    <w:rsid w:val="00DD355D"/>
    <w:rsid w:val="00DD3D1C"/>
    <w:rsid w:val="00DD55E0"/>
    <w:rsid w:val="00DD5EBD"/>
    <w:rsid w:val="00DD636E"/>
    <w:rsid w:val="00DD63EA"/>
    <w:rsid w:val="00DD6B17"/>
    <w:rsid w:val="00DD6FF4"/>
    <w:rsid w:val="00DD7832"/>
    <w:rsid w:val="00DE0AA0"/>
    <w:rsid w:val="00DE10B9"/>
    <w:rsid w:val="00DE15F9"/>
    <w:rsid w:val="00DE1A27"/>
    <w:rsid w:val="00DE2771"/>
    <w:rsid w:val="00DE28B8"/>
    <w:rsid w:val="00DE30E1"/>
    <w:rsid w:val="00DE3392"/>
    <w:rsid w:val="00DE37A0"/>
    <w:rsid w:val="00DE37AD"/>
    <w:rsid w:val="00DE3DBB"/>
    <w:rsid w:val="00DE3FBE"/>
    <w:rsid w:val="00DE5978"/>
    <w:rsid w:val="00DE5C38"/>
    <w:rsid w:val="00DE640B"/>
    <w:rsid w:val="00DE6617"/>
    <w:rsid w:val="00DE6DA4"/>
    <w:rsid w:val="00DE7E37"/>
    <w:rsid w:val="00DE7E98"/>
    <w:rsid w:val="00DE7F7A"/>
    <w:rsid w:val="00DF0049"/>
    <w:rsid w:val="00DF0055"/>
    <w:rsid w:val="00DF0186"/>
    <w:rsid w:val="00DF032F"/>
    <w:rsid w:val="00DF0F31"/>
    <w:rsid w:val="00DF146E"/>
    <w:rsid w:val="00DF15B6"/>
    <w:rsid w:val="00DF1826"/>
    <w:rsid w:val="00DF2C17"/>
    <w:rsid w:val="00DF3DD5"/>
    <w:rsid w:val="00DF42F3"/>
    <w:rsid w:val="00DF574A"/>
    <w:rsid w:val="00DF63EF"/>
    <w:rsid w:val="00DF7649"/>
    <w:rsid w:val="00DF76D5"/>
    <w:rsid w:val="00E013DA"/>
    <w:rsid w:val="00E013EA"/>
    <w:rsid w:val="00E01820"/>
    <w:rsid w:val="00E0243A"/>
    <w:rsid w:val="00E02463"/>
    <w:rsid w:val="00E025DA"/>
    <w:rsid w:val="00E031F6"/>
    <w:rsid w:val="00E03593"/>
    <w:rsid w:val="00E0402E"/>
    <w:rsid w:val="00E048A0"/>
    <w:rsid w:val="00E04A65"/>
    <w:rsid w:val="00E04BE2"/>
    <w:rsid w:val="00E04DB4"/>
    <w:rsid w:val="00E0518F"/>
    <w:rsid w:val="00E0522D"/>
    <w:rsid w:val="00E052E0"/>
    <w:rsid w:val="00E0541F"/>
    <w:rsid w:val="00E0576C"/>
    <w:rsid w:val="00E05B75"/>
    <w:rsid w:val="00E0629D"/>
    <w:rsid w:val="00E06A1A"/>
    <w:rsid w:val="00E07FAB"/>
    <w:rsid w:val="00E10432"/>
    <w:rsid w:val="00E11063"/>
    <w:rsid w:val="00E12EA9"/>
    <w:rsid w:val="00E12EF2"/>
    <w:rsid w:val="00E13521"/>
    <w:rsid w:val="00E13993"/>
    <w:rsid w:val="00E13B9F"/>
    <w:rsid w:val="00E13C0C"/>
    <w:rsid w:val="00E14C6D"/>
    <w:rsid w:val="00E15594"/>
    <w:rsid w:val="00E15728"/>
    <w:rsid w:val="00E15858"/>
    <w:rsid w:val="00E15B37"/>
    <w:rsid w:val="00E15C9D"/>
    <w:rsid w:val="00E15D93"/>
    <w:rsid w:val="00E15FD0"/>
    <w:rsid w:val="00E164C2"/>
    <w:rsid w:val="00E20463"/>
    <w:rsid w:val="00E20A8A"/>
    <w:rsid w:val="00E21212"/>
    <w:rsid w:val="00E21962"/>
    <w:rsid w:val="00E21F02"/>
    <w:rsid w:val="00E226CF"/>
    <w:rsid w:val="00E2294B"/>
    <w:rsid w:val="00E22B54"/>
    <w:rsid w:val="00E22E3F"/>
    <w:rsid w:val="00E23913"/>
    <w:rsid w:val="00E23ADE"/>
    <w:rsid w:val="00E24882"/>
    <w:rsid w:val="00E250FD"/>
    <w:rsid w:val="00E25D1A"/>
    <w:rsid w:val="00E26DE7"/>
    <w:rsid w:val="00E27D56"/>
    <w:rsid w:val="00E30DC2"/>
    <w:rsid w:val="00E30F01"/>
    <w:rsid w:val="00E313CC"/>
    <w:rsid w:val="00E3151B"/>
    <w:rsid w:val="00E3165F"/>
    <w:rsid w:val="00E319EC"/>
    <w:rsid w:val="00E31EEB"/>
    <w:rsid w:val="00E324DF"/>
    <w:rsid w:val="00E326C3"/>
    <w:rsid w:val="00E34810"/>
    <w:rsid w:val="00E34AE8"/>
    <w:rsid w:val="00E35A29"/>
    <w:rsid w:val="00E35FDD"/>
    <w:rsid w:val="00E36366"/>
    <w:rsid w:val="00E37672"/>
    <w:rsid w:val="00E37A81"/>
    <w:rsid w:val="00E40910"/>
    <w:rsid w:val="00E40C9A"/>
    <w:rsid w:val="00E410BA"/>
    <w:rsid w:val="00E4212A"/>
    <w:rsid w:val="00E4263F"/>
    <w:rsid w:val="00E42FB1"/>
    <w:rsid w:val="00E434BA"/>
    <w:rsid w:val="00E438C5"/>
    <w:rsid w:val="00E43CC0"/>
    <w:rsid w:val="00E43FFA"/>
    <w:rsid w:val="00E4434C"/>
    <w:rsid w:val="00E45783"/>
    <w:rsid w:val="00E458D9"/>
    <w:rsid w:val="00E4590D"/>
    <w:rsid w:val="00E45A45"/>
    <w:rsid w:val="00E45C30"/>
    <w:rsid w:val="00E45D83"/>
    <w:rsid w:val="00E46075"/>
    <w:rsid w:val="00E463C1"/>
    <w:rsid w:val="00E4690E"/>
    <w:rsid w:val="00E46F4C"/>
    <w:rsid w:val="00E474A8"/>
    <w:rsid w:val="00E47B44"/>
    <w:rsid w:val="00E502C8"/>
    <w:rsid w:val="00E50849"/>
    <w:rsid w:val="00E512A5"/>
    <w:rsid w:val="00E5240A"/>
    <w:rsid w:val="00E5260F"/>
    <w:rsid w:val="00E52E75"/>
    <w:rsid w:val="00E5320A"/>
    <w:rsid w:val="00E5322B"/>
    <w:rsid w:val="00E53B1A"/>
    <w:rsid w:val="00E53CFB"/>
    <w:rsid w:val="00E53DC3"/>
    <w:rsid w:val="00E5433C"/>
    <w:rsid w:val="00E546A6"/>
    <w:rsid w:val="00E549A9"/>
    <w:rsid w:val="00E54BD4"/>
    <w:rsid w:val="00E55631"/>
    <w:rsid w:val="00E5589F"/>
    <w:rsid w:val="00E559DC"/>
    <w:rsid w:val="00E55D91"/>
    <w:rsid w:val="00E566F4"/>
    <w:rsid w:val="00E56B26"/>
    <w:rsid w:val="00E56BE0"/>
    <w:rsid w:val="00E56C5E"/>
    <w:rsid w:val="00E578F6"/>
    <w:rsid w:val="00E57B74"/>
    <w:rsid w:val="00E605B0"/>
    <w:rsid w:val="00E6065E"/>
    <w:rsid w:val="00E60EE5"/>
    <w:rsid w:val="00E60FD6"/>
    <w:rsid w:val="00E612E5"/>
    <w:rsid w:val="00E615BA"/>
    <w:rsid w:val="00E622B1"/>
    <w:rsid w:val="00E62610"/>
    <w:rsid w:val="00E63A58"/>
    <w:rsid w:val="00E65222"/>
    <w:rsid w:val="00E65995"/>
    <w:rsid w:val="00E65C1A"/>
    <w:rsid w:val="00E65F33"/>
    <w:rsid w:val="00E660B0"/>
    <w:rsid w:val="00E66BB3"/>
    <w:rsid w:val="00E67FFA"/>
    <w:rsid w:val="00E70787"/>
    <w:rsid w:val="00E71C13"/>
    <w:rsid w:val="00E71C3C"/>
    <w:rsid w:val="00E72A27"/>
    <w:rsid w:val="00E73C4D"/>
    <w:rsid w:val="00E743B6"/>
    <w:rsid w:val="00E74E22"/>
    <w:rsid w:val="00E753CB"/>
    <w:rsid w:val="00E754C1"/>
    <w:rsid w:val="00E754FB"/>
    <w:rsid w:val="00E757F7"/>
    <w:rsid w:val="00E7616C"/>
    <w:rsid w:val="00E762EF"/>
    <w:rsid w:val="00E77ADF"/>
    <w:rsid w:val="00E77CF7"/>
    <w:rsid w:val="00E77D08"/>
    <w:rsid w:val="00E77D89"/>
    <w:rsid w:val="00E80237"/>
    <w:rsid w:val="00E80702"/>
    <w:rsid w:val="00E8117D"/>
    <w:rsid w:val="00E8131F"/>
    <w:rsid w:val="00E81668"/>
    <w:rsid w:val="00E83220"/>
    <w:rsid w:val="00E83D41"/>
    <w:rsid w:val="00E840B2"/>
    <w:rsid w:val="00E85201"/>
    <w:rsid w:val="00E85307"/>
    <w:rsid w:val="00E8584B"/>
    <w:rsid w:val="00E85C2C"/>
    <w:rsid w:val="00E85D04"/>
    <w:rsid w:val="00E861C8"/>
    <w:rsid w:val="00E86274"/>
    <w:rsid w:val="00E8659C"/>
    <w:rsid w:val="00E86DB9"/>
    <w:rsid w:val="00E87572"/>
    <w:rsid w:val="00E9088E"/>
    <w:rsid w:val="00E90D2F"/>
    <w:rsid w:val="00E92758"/>
    <w:rsid w:val="00E92E8B"/>
    <w:rsid w:val="00E937BC"/>
    <w:rsid w:val="00E93893"/>
    <w:rsid w:val="00E93CDE"/>
    <w:rsid w:val="00E94427"/>
    <w:rsid w:val="00E946A6"/>
    <w:rsid w:val="00E94AAC"/>
    <w:rsid w:val="00E94E8C"/>
    <w:rsid w:val="00E95245"/>
    <w:rsid w:val="00E95792"/>
    <w:rsid w:val="00E957C2"/>
    <w:rsid w:val="00E95E24"/>
    <w:rsid w:val="00E9633E"/>
    <w:rsid w:val="00E96590"/>
    <w:rsid w:val="00E967E9"/>
    <w:rsid w:val="00E96E2C"/>
    <w:rsid w:val="00E97203"/>
    <w:rsid w:val="00E9746E"/>
    <w:rsid w:val="00E97783"/>
    <w:rsid w:val="00E97837"/>
    <w:rsid w:val="00EA02B8"/>
    <w:rsid w:val="00EA04D1"/>
    <w:rsid w:val="00EA07B0"/>
    <w:rsid w:val="00EA094F"/>
    <w:rsid w:val="00EA1525"/>
    <w:rsid w:val="00EA1B17"/>
    <w:rsid w:val="00EA1B9C"/>
    <w:rsid w:val="00EA1C54"/>
    <w:rsid w:val="00EA1D43"/>
    <w:rsid w:val="00EA3370"/>
    <w:rsid w:val="00EA34B3"/>
    <w:rsid w:val="00EA3781"/>
    <w:rsid w:val="00EA43F9"/>
    <w:rsid w:val="00EA461F"/>
    <w:rsid w:val="00EA5EFD"/>
    <w:rsid w:val="00EA61F9"/>
    <w:rsid w:val="00EA63A4"/>
    <w:rsid w:val="00EA66F5"/>
    <w:rsid w:val="00EA691F"/>
    <w:rsid w:val="00EA6EEB"/>
    <w:rsid w:val="00EA7120"/>
    <w:rsid w:val="00EA7931"/>
    <w:rsid w:val="00EA7C0E"/>
    <w:rsid w:val="00EB03B6"/>
    <w:rsid w:val="00EB1BA0"/>
    <w:rsid w:val="00EB1BBB"/>
    <w:rsid w:val="00EB281F"/>
    <w:rsid w:val="00EB3961"/>
    <w:rsid w:val="00EB3D57"/>
    <w:rsid w:val="00EB3E64"/>
    <w:rsid w:val="00EB466D"/>
    <w:rsid w:val="00EB46CC"/>
    <w:rsid w:val="00EB475A"/>
    <w:rsid w:val="00EB58AE"/>
    <w:rsid w:val="00EB73C3"/>
    <w:rsid w:val="00EB7E44"/>
    <w:rsid w:val="00EC022A"/>
    <w:rsid w:val="00EC0496"/>
    <w:rsid w:val="00EC06BB"/>
    <w:rsid w:val="00EC0BE6"/>
    <w:rsid w:val="00EC1833"/>
    <w:rsid w:val="00EC2024"/>
    <w:rsid w:val="00EC21F1"/>
    <w:rsid w:val="00EC2379"/>
    <w:rsid w:val="00EC2964"/>
    <w:rsid w:val="00EC2F7E"/>
    <w:rsid w:val="00EC2F90"/>
    <w:rsid w:val="00EC311A"/>
    <w:rsid w:val="00EC393D"/>
    <w:rsid w:val="00EC39BB"/>
    <w:rsid w:val="00EC4392"/>
    <w:rsid w:val="00EC5158"/>
    <w:rsid w:val="00EC52EB"/>
    <w:rsid w:val="00EC59B6"/>
    <w:rsid w:val="00EC5F39"/>
    <w:rsid w:val="00EC5F70"/>
    <w:rsid w:val="00EC5FB4"/>
    <w:rsid w:val="00EC621C"/>
    <w:rsid w:val="00EC64DF"/>
    <w:rsid w:val="00EC6B04"/>
    <w:rsid w:val="00EC77FC"/>
    <w:rsid w:val="00EC78A1"/>
    <w:rsid w:val="00EC7F2E"/>
    <w:rsid w:val="00ED017B"/>
    <w:rsid w:val="00ED0BCA"/>
    <w:rsid w:val="00ED2A4C"/>
    <w:rsid w:val="00ED2BB3"/>
    <w:rsid w:val="00ED3121"/>
    <w:rsid w:val="00ED3178"/>
    <w:rsid w:val="00ED32C8"/>
    <w:rsid w:val="00ED36E1"/>
    <w:rsid w:val="00ED39D3"/>
    <w:rsid w:val="00ED3E02"/>
    <w:rsid w:val="00ED40F5"/>
    <w:rsid w:val="00ED43C1"/>
    <w:rsid w:val="00ED4974"/>
    <w:rsid w:val="00ED5101"/>
    <w:rsid w:val="00ED5120"/>
    <w:rsid w:val="00ED5372"/>
    <w:rsid w:val="00ED5718"/>
    <w:rsid w:val="00ED65F0"/>
    <w:rsid w:val="00ED6D2E"/>
    <w:rsid w:val="00ED6DA9"/>
    <w:rsid w:val="00ED74E5"/>
    <w:rsid w:val="00ED7686"/>
    <w:rsid w:val="00ED7A25"/>
    <w:rsid w:val="00ED7CC7"/>
    <w:rsid w:val="00EE014B"/>
    <w:rsid w:val="00EE0567"/>
    <w:rsid w:val="00EE1D36"/>
    <w:rsid w:val="00EE2BE9"/>
    <w:rsid w:val="00EE2C4F"/>
    <w:rsid w:val="00EE2FE7"/>
    <w:rsid w:val="00EE3062"/>
    <w:rsid w:val="00EE37E5"/>
    <w:rsid w:val="00EE3FFD"/>
    <w:rsid w:val="00EE43B9"/>
    <w:rsid w:val="00EE477D"/>
    <w:rsid w:val="00EE58E1"/>
    <w:rsid w:val="00EE5D6C"/>
    <w:rsid w:val="00EE61B1"/>
    <w:rsid w:val="00EE63E6"/>
    <w:rsid w:val="00EE65A8"/>
    <w:rsid w:val="00EE69A6"/>
    <w:rsid w:val="00EE6C44"/>
    <w:rsid w:val="00EE70D1"/>
    <w:rsid w:val="00EE7449"/>
    <w:rsid w:val="00EE76A9"/>
    <w:rsid w:val="00EE7B57"/>
    <w:rsid w:val="00EE7F24"/>
    <w:rsid w:val="00EE7FA7"/>
    <w:rsid w:val="00EF0191"/>
    <w:rsid w:val="00EF0555"/>
    <w:rsid w:val="00EF05BE"/>
    <w:rsid w:val="00EF0E47"/>
    <w:rsid w:val="00EF19C9"/>
    <w:rsid w:val="00EF21C3"/>
    <w:rsid w:val="00EF25CA"/>
    <w:rsid w:val="00EF272B"/>
    <w:rsid w:val="00EF29FF"/>
    <w:rsid w:val="00EF2C63"/>
    <w:rsid w:val="00EF47C7"/>
    <w:rsid w:val="00EF5A32"/>
    <w:rsid w:val="00EF5B80"/>
    <w:rsid w:val="00EF6954"/>
    <w:rsid w:val="00EF7894"/>
    <w:rsid w:val="00EF7C89"/>
    <w:rsid w:val="00F00766"/>
    <w:rsid w:val="00F00BEB"/>
    <w:rsid w:val="00F00CE2"/>
    <w:rsid w:val="00F00D60"/>
    <w:rsid w:val="00F01450"/>
    <w:rsid w:val="00F01535"/>
    <w:rsid w:val="00F01DB0"/>
    <w:rsid w:val="00F0255A"/>
    <w:rsid w:val="00F02FBE"/>
    <w:rsid w:val="00F03143"/>
    <w:rsid w:val="00F033EF"/>
    <w:rsid w:val="00F045A5"/>
    <w:rsid w:val="00F04AC2"/>
    <w:rsid w:val="00F04F84"/>
    <w:rsid w:val="00F05AE7"/>
    <w:rsid w:val="00F05B87"/>
    <w:rsid w:val="00F0620A"/>
    <w:rsid w:val="00F062AE"/>
    <w:rsid w:val="00F064CD"/>
    <w:rsid w:val="00F0679A"/>
    <w:rsid w:val="00F06D95"/>
    <w:rsid w:val="00F075CB"/>
    <w:rsid w:val="00F07730"/>
    <w:rsid w:val="00F10C10"/>
    <w:rsid w:val="00F11A01"/>
    <w:rsid w:val="00F120C5"/>
    <w:rsid w:val="00F12720"/>
    <w:rsid w:val="00F1307D"/>
    <w:rsid w:val="00F13182"/>
    <w:rsid w:val="00F1416E"/>
    <w:rsid w:val="00F143D5"/>
    <w:rsid w:val="00F1476E"/>
    <w:rsid w:val="00F14F43"/>
    <w:rsid w:val="00F1580E"/>
    <w:rsid w:val="00F158A8"/>
    <w:rsid w:val="00F15DB4"/>
    <w:rsid w:val="00F15F33"/>
    <w:rsid w:val="00F168CC"/>
    <w:rsid w:val="00F16BAF"/>
    <w:rsid w:val="00F16D27"/>
    <w:rsid w:val="00F17876"/>
    <w:rsid w:val="00F179C6"/>
    <w:rsid w:val="00F17F77"/>
    <w:rsid w:val="00F20542"/>
    <w:rsid w:val="00F205F3"/>
    <w:rsid w:val="00F2061C"/>
    <w:rsid w:val="00F20A77"/>
    <w:rsid w:val="00F20E5C"/>
    <w:rsid w:val="00F20FCA"/>
    <w:rsid w:val="00F21147"/>
    <w:rsid w:val="00F2117E"/>
    <w:rsid w:val="00F211AE"/>
    <w:rsid w:val="00F213BA"/>
    <w:rsid w:val="00F2192B"/>
    <w:rsid w:val="00F22537"/>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C30"/>
    <w:rsid w:val="00F30444"/>
    <w:rsid w:val="00F3109B"/>
    <w:rsid w:val="00F32190"/>
    <w:rsid w:val="00F323E5"/>
    <w:rsid w:val="00F32EB8"/>
    <w:rsid w:val="00F3317A"/>
    <w:rsid w:val="00F3423B"/>
    <w:rsid w:val="00F34277"/>
    <w:rsid w:val="00F343E8"/>
    <w:rsid w:val="00F349F2"/>
    <w:rsid w:val="00F34F65"/>
    <w:rsid w:val="00F3680A"/>
    <w:rsid w:val="00F37392"/>
    <w:rsid w:val="00F37A1D"/>
    <w:rsid w:val="00F37B13"/>
    <w:rsid w:val="00F401B1"/>
    <w:rsid w:val="00F40A10"/>
    <w:rsid w:val="00F41F34"/>
    <w:rsid w:val="00F41F96"/>
    <w:rsid w:val="00F42022"/>
    <w:rsid w:val="00F42AEA"/>
    <w:rsid w:val="00F43148"/>
    <w:rsid w:val="00F43222"/>
    <w:rsid w:val="00F43A7F"/>
    <w:rsid w:val="00F44085"/>
    <w:rsid w:val="00F44613"/>
    <w:rsid w:val="00F4537E"/>
    <w:rsid w:val="00F45BAC"/>
    <w:rsid w:val="00F466A4"/>
    <w:rsid w:val="00F467DA"/>
    <w:rsid w:val="00F46905"/>
    <w:rsid w:val="00F46CAD"/>
    <w:rsid w:val="00F46F5B"/>
    <w:rsid w:val="00F4713C"/>
    <w:rsid w:val="00F472A3"/>
    <w:rsid w:val="00F472CD"/>
    <w:rsid w:val="00F476C9"/>
    <w:rsid w:val="00F47A26"/>
    <w:rsid w:val="00F47FCB"/>
    <w:rsid w:val="00F506DB"/>
    <w:rsid w:val="00F50CBD"/>
    <w:rsid w:val="00F50F2A"/>
    <w:rsid w:val="00F51E5B"/>
    <w:rsid w:val="00F520D7"/>
    <w:rsid w:val="00F532E8"/>
    <w:rsid w:val="00F53496"/>
    <w:rsid w:val="00F5356F"/>
    <w:rsid w:val="00F53866"/>
    <w:rsid w:val="00F53DF1"/>
    <w:rsid w:val="00F5458D"/>
    <w:rsid w:val="00F54A8D"/>
    <w:rsid w:val="00F54F64"/>
    <w:rsid w:val="00F5529C"/>
    <w:rsid w:val="00F56071"/>
    <w:rsid w:val="00F56246"/>
    <w:rsid w:val="00F56CC9"/>
    <w:rsid w:val="00F56CF4"/>
    <w:rsid w:val="00F5715A"/>
    <w:rsid w:val="00F577A4"/>
    <w:rsid w:val="00F57B4D"/>
    <w:rsid w:val="00F57C83"/>
    <w:rsid w:val="00F60965"/>
    <w:rsid w:val="00F617FE"/>
    <w:rsid w:val="00F61CFF"/>
    <w:rsid w:val="00F62812"/>
    <w:rsid w:val="00F62E1F"/>
    <w:rsid w:val="00F6365F"/>
    <w:rsid w:val="00F637C2"/>
    <w:rsid w:val="00F63DEC"/>
    <w:rsid w:val="00F640E7"/>
    <w:rsid w:val="00F64109"/>
    <w:rsid w:val="00F645F7"/>
    <w:rsid w:val="00F64FF0"/>
    <w:rsid w:val="00F64FF1"/>
    <w:rsid w:val="00F65194"/>
    <w:rsid w:val="00F6553E"/>
    <w:rsid w:val="00F65631"/>
    <w:rsid w:val="00F658A1"/>
    <w:rsid w:val="00F65C73"/>
    <w:rsid w:val="00F65FFC"/>
    <w:rsid w:val="00F669B1"/>
    <w:rsid w:val="00F66BB4"/>
    <w:rsid w:val="00F66D26"/>
    <w:rsid w:val="00F671DB"/>
    <w:rsid w:val="00F679DA"/>
    <w:rsid w:val="00F706DD"/>
    <w:rsid w:val="00F71595"/>
    <w:rsid w:val="00F716F3"/>
    <w:rsid w:val="00F71FA3"/>
    <w:rsid w:val="00F73D49"/>
    <w:rsid w:val="00F7434C"/>
    <w:rsid w:val="00F74649"/>
    <w:rsid w:val="00F7493E"/>
    <w:rsid w:val="00F74F40"/>
    <w:rsid w:val="00F75642"/>
    <w:rsid w:val="00F76278"/>
    <w:rsid w:val="00F7670E"/>
    <w:rsid w:val="00F769A8"/>
    <w:rsid w:val="00F7762C"/>
    <w:rsid w:val="00F776C4"/>
    <w:rsid w:val="00F778A5"/>
    <w:rsid w:val="00F8039C"/>
    <w:rsid w:val="00F81992"/>
    <w:rsid w:val="00F81B15"/>
    <w:rsid w:val="00F81FBD"/>
    <w:rsid w:val="00F8206E"/>
    <w:rsid w:val="00F8297B"/>
    <w:rsid w:val="00F82E26"/>
    <w:rsid w:val="00F83232"/>
    <w:rsid w:val="00F83613"/>
    <w:rsid w:val="00F8381F"/>
    <w:rsid w:val="00F83E7C"/>
    <w:rsid w:val="00F8449B"/>
    <w:rsid w:val="00F844BF"/>
    <w:rsid w:val="00F84626"/>
    <w:rsid w:val="00F846D2"/>
    <w:rsid w:val="00F849EB"/>
    <w:rsid w:val="00F84EAB"/>
    <w:rsid w:val="00F85FC5"/>
    <w:rsid w:val="00F864A4"/>
    <w:rsid w:val="00F86573"/>
    <w:rsid w:val="00F8675D"/>
    <w:rsid w:val="00F869D6"/>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463F"/>
    <w:rsid w:val="00F95392"/>
    <w:rsid w:val="00F953F8"/>
    <w:rsid w:val="00F959F4"/>
    <w:rsid w:val="00F9608C"/>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4C9"/>
    <w:rsid w:val="00FA5561"/>
    <w:rsid w:val="00FA5909"/>
    <w:rsid w:val="00FA6239"/>
    <w:rsid w:val="00FA65B1"/>
    <w:rsid w:val="00FA65DC"/>
    <w:rsid w:val="00FA6A5A"/>
    <w:rsid w:val="00FA6B2D"/>
    <w:rsid w:val="00FA6BAF"/>
    <w:rsid w:val="00FA6BEF"/>
    <w:rsid w:val="00FA6E7F"/>
    <w:rsid w:val="00FA70F6"/>
    <w:rsid w:val="00FA7114"/>
    <w:rsid w:val="00FA7641"/>
    <w:rsid w:val="00FA78D7"/>
    <w:rsid w:val="00FB028E"/>
    <w:rsid w:val="00FB03A1"/>
    <w:rsid w:val="00FB18B4"/>
    <w:rsid w:val="00FB1C7D"/>
    <w:rsid w:val="00FB2173"/>
    <w:rsid w:val="00FB2379"/>
    <w:rsid w:val="00FB2750"/>
    <w:rsid w:val="00FB281A"/>
    <w:rsid w:val="00FB3106"/>
    <w:rsid w:val="00FB33A8"/>
    <w:rsid w:val="00FB3CA2"/>
    <w:rsid w:val="00FB42B3"/>
    <w:rsid w:val="00FB4699"/>
    <w:rsid w:val="00FB484F"/>
    <w:rsid w:val="00FB52C9"/>
    <w:rsid w:val="00FB5F8E"/>
    <w:rsid w:val="00FB632C"/>
    <w:rsid w:val="00FB66B2"/>
    <w:rsid w:val="00FB67DB"/>
    <w:rsid w:val="00FB6B34"/>
    <w:rsid w:val="00FB6E6C"/>
    <w:rsid w:val="00FB7230"/>
    <w:rsid w:val="00FB7656"/>
    <w:rsid w:val="00FB7E32"/>
    <w:rsid w:val="00FB7FBA"/>
    <w:rsid w:val="00FC0C0E"/>
    <w:rsid w:val="00FC0E2B"/>
    <w:rsid w:val="00FC0F10"/>
    <w:rsid w:val="00FC1034"/>
    <w:rsid w:val="00FC19E5"/>
    <w:rsid w:val="00FC211F"/>
    <w:rsid w:val="00FC23B9"/>
    <w:rsid w:val="00FC295B"/>
    <w:rsid w:val="00FC2CCC"/>
    <w:rsid w:val="00FC2E28"/>
    <w:rsid w:val="00FC2EC7"/>
    <w:rsid w:val="00FC3AEE"/>
    <w:rsid w:val="00FC3E0D"/>
    <w:rsid w:val="00FC3E4F"/>
    <w:rsid w:val="00FC481A"/>
    <w:rsid w:val="00FC516B"/>
    <w:rsid w:val="00FC55E5"/>
    <w:rsid w:val="00FC57BB"/>
    <w:rsid w:val="00FC59C4"/>
    <w:rsid w:val="00FC604E"/>
    <w:rsid w:val="00FC6451"/>
    <w:rsid w:val="00FC64B0"/>
    <w:rsid w:val="00FC6587"/>
    <w:rsid w:val="00FC6FA9"/>
    <w:rsid w:val="00FC7BA3"/>
    <w:rsid w:val="00FC7EFF"/>
    <w:rsid w:val="00FD0CAC"/>
    <w:rsid w:val="00FD1169"/>
    <w:rsid w:val="00FD1499"/>
    <w:rsid w:val="00FD15A1"/>
    <w:rsid w:val="00FD1653"/>
    <w:rsid w:val="00FD294C"/>
    <w:rsid w:val="00FD2BB7"/>
    <w:rsid w:val="00FD2E86"/>
    <w:rsid w:val="00FD3932"/>
    <w:rsid w:val="00FD3D0B"/>
    <w:rsid w:val="00FD409B"/>
    <w:rsid w:val="00FD4C08"/>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89"/>
    <w:rsid w:val="00FE3CDD"/>
    <w:rsid w:val="00FE4DAA"/>
    <w:rsid w:val="00FE4DBB"/>
    <w:rsid w:val="00FE536D"/>
    <w:rsid w:val="00FE56F8"/>
    <w:rsid w:val="00FE631D"/>
    <w:rsid w:val="00FE6958"/>
    <w:rsid w:val="00FE6A1A"/>
    <w:rsid w:val="00FE763F"/>
    <w:rsid w:val="00FF018E"/>
    <w:rsid w:val="00FF0CFC"/>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6A92"/>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0B1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74DD"/>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h11,h12,h13,h14,h15,h16,app heading 1,l1,Memo Heading 1,Heading 1_a,heading 1,h17,h111,h121,h131,h141,h151,h161,h18,h112,h122,h132,h142,h152,h162,h19,h113,h123,h133,h143,h153,h163,Alt+1,Alt+11,Alt+12"/>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0"/>
    <w:qFormat/>
    <w:rsid w:val="00DB3A47"/>
    <w:p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0H"/>
    <w:basedOn w:val="2"/>
    <w:next w:val="a"/>
    <w:link w:val="30"/>
    <w:qFormat/>
    <w:rsid w:val="00DB3A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H"/>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6B74D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B74DD"/>
  </w:style>
  <w:style w:type="paragraph" w:customStyle="1" w:styleId="H6">
    <w:name w:val="H6"/>
    <w:basedOn w:val="5"/>
    <w:next w:val="a"/>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qFormat/>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rFonts w:ascii="Times New Roman" w:hAnsi="Times New Roman"/>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qFormat/>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qFormat/>
    <w:rsid w:val="000511F9"/>
    <w:rPr>
      <w:color w:val="0000FF"/>
      <w:u w:val="single"/>
    </w:rPr>
  </w:style>
  <w:style w:type="paragraph" w:styleId="af2">
    <w:name w:val="caption"/>
    <w:aliases w:val="cap,cap Char,Caption Char,Caption Char1 Char,cap Char Char1,Caption Char Char1 Char,cap Char2,Ca,3GPP Caption Table,Caption Char C...,CaptionTable,cap1,cap2,cap11,Légende-figure,Légende-figure Char,Beschrifubg,Beschriftung Char,label,cap11 Char,条目"/>
    <w:basedOn w:val="a"/>
    <w:next w:val="a"/>
    <w:link w:val="af3"/>
    <w:uiPriority w:val="35"/>
    <w:qFormat/>
    <w:rsid w:val="00DB3A47"/>
    <w:pPr>
      <w:spacing w:before="120" w:after="120"/>
    </w:pPr>
    <w:rPr>
      <w:rFonts w:ascii="Times New Roman" w:hAnsi="Times New Roman"/>
      <w:b/>
      <w:sz w:val="20"/>
      <w:szCs w:val="20"/>
      <w:lang w:val="x-none" w:eastAsia="x-none"/>
    </w:rPr>
  </w:style>
  <w:style w:type="character" w:customStyle="1" w:styleId="af3">
    <w:name w:val="题注 字符"/>
    <w:aliases w:val="cap 字符,cap Char 字符,Caption Char 字符,Caption Char1 Char 字符,cap Char Char1 字符,Caption Char Char1 Char 字符,cap Char2 字符,Ca 字符,3GPP Caption Table 字符,Caption Char C... 字符,CaptionTable 字符,cap1 字符,cap2 字符,cap11 字符,Légende-figure 字符,Légende-figure Char 字符"/>
    <w:link w:val="af2"/>
    <w:qFormat/>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Bullet List"/>
    <w:basedOn w:val="a"/>
    <w:link w:val="af7"/>
    <w:uiPriority w:val="34"/>
    <w:qFormat/>
    <w:rsid w:val="007C2235"/>
    <w:pPr>
      <w:ind w:left="720"/>
      <w:contextualSpacing/>
    </w:pPr>
    <w:rPr>
      <w:lang w:eastAsia="en-US"/>
    </w:rPr>
  </w:style>
  <w:style w:type="table" w:styleId="af8">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cs="宋体"/>
      <w:sz w:val="24"/>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aliases w:val="bt"/>
    <w:basedOn w:val="a"/>
    <w:link w:val="afc"/>
    <w:rsid w:val="000A596D"/>
    <w:pPr>
      <w:spacing w:after="120"/>
    </w:pPr>
    <w:rPr>
      <w:rFonts w:ascii="Times New Roman" w:eastAsia="Times New Roman" w:hAnsi="Times New Roman"/>
      <w:sz w:val="20"/>
      <w:szCs w:val="20"/>
      <w:lang w:val="en-GB" w:eastAsia="en-US"/>
    </w:rPr>
  </w:style>
  <w:style w:type="character" w:customStyle="1" w:styleId="afc">
    <w:name w:val="正文文本 字符"/>
    <w:aliases w:val="bt 字符"/>
    <w:link w:val="afb"/>
    <w:uiPriority w:val="9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Reference">
    <w:name w:val="Reference"/>
    <w:basedOn w:val="a"/>
    <w:rsid w:val="003A08E8"/>
    <w:pPr>
      <w:numPr>
        <w:numId w:val="4"/>
      </w:numPr>
      <w:spacing w:before="120" w:line="280" w:lineRule="atLeast"/>
    </w:pPr>
    <w:rPr>
      <w:rFonts w:ascii="Times New Roman" w:eastAsia="MS Mincho" w:hAnsi="Times New Roman"/>
      <w:sz w:val="20"/>
      <w:szCs w:val="20"/>
      <w:lang w:eastAsia="en-US"/>
    </w:rPr>
  </w:style>
  <w:style w:type="paragraph" w:customStyle="1" w:styleId="ZchnZchnCharCharCharCharCharChar">
    <w:name w:val="Zchn Zchn Char Char Char Char Char Char"/>
    <w:basedOn w:val="a"/>
    <w:semiHidden/>
    <w:rsid w:val="0042018D"/>
    <w:pPr>
      <w:tabs>
        <w:tab w:val="left" w:pos="540"/>
        <w:tab w:val="left" w:pos="1260"/>
        <w:tab w:val="left" w:pos="1800"/>
      </w:tabs>
      <w:spacing w:before="240" w:line="240" w:lineRule="exact"/>
    </w:pPr>
    <w:rPr>
      <w:rFonts w:ascii="Verdana" w:eastAsia="Batang" w:hAnsi="Verdana"/>
      <w:sz w:val="24"/>
      <w:szCs w:val="20"/>
      <w:lang w:eastAsia="en-US"/>
    </w:rPr>
  </w:style>
  <w:style w:type="character" w:customStyle="1" w:styleId="af7">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6"/>
    <w:uiPriority w:val="34"/>
    <w:qFormat/>
    <w:locked/>
    <w:rsid w:val="00101DB4"/>
    <w:rPr>
      <w:rFonts w:ascii="Calibri" w:hAnsi="Calibri"/>
      <w:sz w:val="22"/>
      <w:szCs w:val="22"/>
      <w:lang w:eastAsia="en-US"/>
    </w:rPr>
  </w:style>
  <w:style w:type="paragraph" w:customStyle="1" w:styleId="3GPPText">
    <w:name w:val="3GPP Text"/>
    <w:basedOn w:val="a"/>
    <w:link w:val="3GPPTextChar"/>
    <w:qFormat/>
    <w:rsid w:val="00072E8E"/>
    <w:pPr>
      <w:overflowPunct w:val="0"/>
      <w:autoSpaceDE w:val="0"/>
      <w:autoSpaceDN w:val="0"/>
      <w:adjustRightInd w:val="0"/>
      <w:spacing w:before="120" w:after="120"/>
      <w:textAlignment w:val="baseline"/>
    </w:pPr>
    <w:rPr>
      <w:rFonts w:ascii="Times New Roman" w:hAnsi="Times New Roman"/>
      <w:szCs w:val="20"/>
      <w:lang w:eastAsia="en-US"/>
    </w:rPr>
  </w:style>
  <w:style w:type="character" w:customStyle="1" w:styleId="3GPPTextChar">
    <w:name w:val="3GPP Text Char"/>
    <w:link w:val="3GPPText"/>
    <w:qFormat/>
    <w:rsid w:val="00072E8E"/>
    <w:rPr>
      <w:rFonts w:ascii="Times New Roman" w:hAnsi="Times New Roman"/>
      <w:sz w:val="22"/>
      <w:lang w:val="en-US" w:eastAsia="en-US"/>
    </w:rPr>
  </w:style>
  <w:style w:type="paragraph" w:customStyle="1" w:styleId="3GPPAgreements">
    <w:name w:val="3GPP Agreements"/>
    <w:basedOn w:val="a"/>
    <w:link w:val="3GPPAgreementsChar"/>
    <w:qFormat/>
    <w:rsid w:val="00072E8E"/>
    <w:pPr>
      <w:numPr>
        <w:numId w:val="5"/>
      </w:numPr>
      <w:overflowPunct w:val="0"/>
      <w:autoSpaceDE w:val="0"/>
      <w:autoSpaceDN w:val="0"/>
      <w:adjustRightInd w:val="0"/>
      <w:spacing w:before="60" w:after="60"/>
      <w:textAlignment w:val="baseline"/>
    </w:pPr>
    <w:rPr>
      <w:rFonts w:ascii="Times New Roman" w:hAnsi="Times New Roman"/>
      <w:sz w:val="20"/>
      <w:szCs w:val="20"/>
    </w:rPr>
  </w:style>
  <w:style w:type="character" w:customStyle="1" w:styleId="3GPPAgreementsChar">
    <w:name w:val="3GPP Agreements Char"/>
    <w:link w:val="3GPPAgreements"/>
    <w:qFormat/>
    <w:rsid w:val="00072E8E"/>
    <w:rPr>
      <w:rFonts w:ascii="Times New Roman" w:eastAsiaTheme="minorEastAsia" w:hAnsi="Times New Roman" w:cstheme="minorBidi"/>
    </w:rPr>
  </w:style>
  <w:style w:type="character" w:customStyle="1" w:styleId="TFChar">
    <w:name w:val="TF Char"/>
    <w:link w:val="TF"/>
    <w:locked/>
    <w:rsid w:val="00335306"/>
    <w:rPr>
      <w:rFonts w:ascii="Arial" w:hAnsi="Arial"/>
      <w:b/>
      <w:sz w:val="22"/>
      <w:szCs w:val="22"/>
      <w:lang w:val="x-none" w:eastAsia="x-none"/>
    </w:rPr>
  </w:style>
  <w:style w:type="paragraph" w:customStyle="1" w:styleId="N3">
    <w:name w:val="N3"/>
    <w:basedOn w:val="a"/>
    <w:link w:val="N3Char"/>
    <w:qFormat/>
    <w:rsid w:val="00E048A0"/>
    <w:pPr>
      <w:ind w:left="990"/>
    </w:pPr>
    <w:rPr>
      <w:rFonts w:cstheme="minorHAnsi"/>
      <w:shd w:val="clear" w:color="auto" w:fill="FFFFFF"/>
      <w:lang w:eastAsia="ko-KR" w:bidi="hi-IN"/>
    </w:rPr>
  </w:style>
  <w:style w:type="character" w:customStyle="1" w:styleId="N3Char">
    <w:name w:val="N3 Char"/>
    <w:basedOn w:val="a0"/>
    <w:link w:val="N3"/>
    <w:rsid w:val="00E048A0"/>
    <w:rPr>
      <w:rFonts w:asciiTheme="minorHAnsi" w:eastAsiaTheme="minorEastAsia" w:hAnsiTheme="minorHAnsi" w:cstheme="minorHAnsi"/>
      <w:sz w:val="22"/>
      <w:szCs w:val="22"/>
      <w:lang w:eastAsia="ko-KR" w:bidi="hi-IN"/>
    </w:rPr>
  </w:style>
  <w:style w:type="character" w:customStyle="1" w:styleId="fontstyle01">
    <w:name w:val="fontstyle01"/>
    <w:basedOn w:val="a0"/>
    <w:rsid w:val="00320A3F"/>
    <w:rPr>
      <w:rFonts w:ascii="IntelClear-Regular" w:hAnsi="IntelClear-Regular" w:hint="default"/>
      <w:b w:val="0"/>
      <w:bCs w:val="0"/>
      <w:i w:val="0"/>
      <w:iCs w:val="0"/>
      <w:color w:val="FFFFFF"/>
      <w:sz w:val="16"/>
      <w:szCs w:val="16"/>
    </w:rPr>
  </w:style>
  <w:style w:type="character" w:customStyle="1" w:styleId="fontstyle11">
    <w:name w:val="fontstyle11"/>
    <w:basedOn w:val="a0"/>
    <w:rsid w:val="00320A3F"/>
    <w:rPr>
      <w:rFonts w:ascii="ArialMT" w:hAnsi="ArialMT" w:hint="default"/>
      <w:b w:val="0"/>
      <w:bCs w:val="0"/>
      <w:i w:val="0"/>
      <w:iCs w:val="0"/>
      <w:color w:val="003C71"/>
      <w:sz w:val="20"/>
      <w:szCs w:val="20"/>
    </w:rPr>
  </w:style>
  <w:style w:type="character" w:customStyle="1" w:styleId="fontstyle31">
    <w:name w:val="fontstyle31"/>
    <w:basedOn w:val="a0"/>
    <w:rsid w:val="00320A3F"/>
    <w:rPr>
      <w:rFonts w:ascii="TimesNewRomanPSMT" w:hAnsi="TimesNewRomanPSMT" w:hint="default"/>
      <w:b w:val="0"/>
      <w:bCs w:val="0"/>
      <w:i w:val="0"/>
      <w:iCs w:val="0"/>
      <w:color w:val="003C71"/>
      <w:sz w:val="20"/>
      <w:szCs w:val="20"/>
    </w:rPr>
  </w:style>
  <w:style w:type="character" w:customStyle="1" w:styleId="fontstyle41">
    <w:name w:val="fontstyle41"/>
    <w:basedOn w:val="a0"/>
    <w:rsid w:val="00320A3F"/>
    <w:rPr>
      <w:rFonts w:ascii="Wingdings-Regular" w:hAnsi="Wingdings-Regular" w:hint="default"/>
      <w:b w:val="0"/>
      <w:bCs w:val="0"/>
      <w:i w:val="0"/>
      <w:iCs w:val="0"/>
      <w:color w:val="003C71"/>
      <w:sz w:val="20"/>
      <w:szCs w:val="20"/>
    </w:rPr>
  </w:style>
  <w:style w:type="paragraph" w:customStyle="1" w:styleId="Proposal">
    <w:name w:val="Proposal"/>
    <w:basedOn w:val="afb"/>
    <w:rsid w:val="00552524"/>
    <w:pPr>
      <w:numPr>
        <w:numId w:val="11"/>
      </w:numPr>
      <w:tabs>
        <w:tab w:val="clear" w:pos="1304"/>
        <w:tab w:val="left" w:pos="1701"/>
      </w:tabs>
      <w:spacing w:line="259" w:lineRule="auto"/>
      <w:ind w:left="1701" w:hanging="1701"/>
    </w:pPr>
    <w:rPr>
      <w:rFonts w:ascii="Arial" w:eastAsia="等线" w:hAnsi="Arial"/>
      <w:b/>
      <w:bCs/>
      <w:sz w:val="22"/>
      <w:szCs w:val="22"/>
      <w:lang w:val="en-US" w:eastAsia="zh-CN"/>
    </w:rPr>
  </w:style>
  <w:style w:type="paragraph" w:customStyle="1" w:styleId="Observation">
    <w:name w:val="Observation"/>
    <w:basedOn w:val="Proposal"/>
    <w:qFormat/>
    <w:rsid w:val="00552524"/>
    <w:pPr>
      <w:numPr>
        <w:numId w:val="12"/>
      </w:numPr>
      <w:ind w:left="1701" w:hanging="1701"/>
    </w:pPr>
    <w:rPr>
      <w:lang w:eastAsia="ja-JP"/>
    </w:rPr>
  </w:style>
  <w:style w:type="paragraph" w:customStyle="1" w:styleId="Agreement">
    <w:name w:val="Agreement"/>
    <w:basedOn w:val="a"/>
    <w:next w:val="Doc-text2"/>
    <w:rsid w:val="00552524"/>
    <w:pPr>
      <w:numPr>
        <w:numId w:val="13"/>
      </w:numPr>
      <w:spacing w:before="60"/>
    </w:pPr>
    <w:rPr>
      <w:rFonts w:ascii="Arial" w:eastAsia="MS Mincho" w:hAnsi="Arial"/>
      <w:b/>
      <w:sz w:val="20"/>
      <w:szCs w:val="24"/>
      <w:lang w:eastAsia="en-GB"/>
    </w:rPr>
  </w:style>
  <w:style w:type="paragraph" w:customStyle="1" w:styleId="3GPPH2">
    <w:name w:val="3GPP H2"/>
    <w:basedOn w:val="2"/>
    <w:next w:val="a"/>
    <w:link w:val="3GPPH2Char"/>
    <w:qFormat/>
    <w:rsid w:val="00552524"/>
    <w:pPr>
      <w:tabs>
        <w:tab w:val="num" w:pos="576"/>
      </w:tabs>
      <w:spacing w:after="120" w:line="259" w:lineRule="auto"/>
      <w:ind w:left="576" w:hanging="576"/>
    </w:pPr>
    <w:rPr>
      <w:rFonts w:eastAsiaTheme="minorHAnsi" w:cstheme="minorBidi"/>
      <w:szCs w:val="22"/>
    </w:rPr>
  </w:style>
  <w:style w:type="character" w:customStyle="1" w:styleId="3GPPH2Char">
    <w:name w:val="3GPP H2 Char"/>
    <w:basedOn w:val="3GPPH1Char"/>
    <w:link w:val="3GPPH2"/>
    <w:rsid w:val="00552524"/>
    <w:rPr>
      <w:rFonts w:ascii="Arial" w:eastAsiaTheme="minorHAnsi" w:hAnsi="Arial" w:cstheme="minorBidi"/>
      <w:sz w:val="32"/>
      <w:szCs w:val="22"/>
    </w:rPr>
  </w:style>
  <w:style w:type="character" w:customStyle="1" w:styleId="H6Char">
    <w:name w:val="H6 Char"/>
    <w:link w:val="H6"/>
    <w:rsid w:val="00552524"/>
    <w:rPr>
      <w:rFonts w:ascii="Arial" w:hAnsi="Arial"/>
      <w:lang w:val="en-GB" w:eastAsia="en-US"/>
    </w:rPr>
  </w:style>
  <w:style w:type="character" w:customStyle="1" w:styleId="EQChar">
    <w:name w:val="EQ Char"/>
    <w:link w:val="EQ"/>
    <w:rsid w:val="00552524"/>
    <w:rPr>
      <w:rFonts w:asciiTheme="minorHAnsi" w:eastAsiaTheme="minorEastAsia" w:hAnsiTheme="minorHAnsi" w:cstheme="minorBidi"/>
      <w:noProof/>
      <w:sz w:val="22"/>
      <w:szCs w:val="22"/>
    </w:rPr>
  </w:style>
  <w:style w:type="character" w:customStyle="1" w:styleId="ad">
    <w:name w:val="批注文字 字符"/>
    <w:link w:val="ac"/>
    <w:qFormat/>
    <w:rsid w:val="00552524"/>
    <w:rPr>
      <w:rFonts w:asciiTheme="minorHAnsi" w:eastAsia="MS Mincho" w:hAnsiTheme="minorHAnsi" w:cstheme="minorBidi"/>
      <w:sz w:val="22"/>
      <w:szCs w:val="22"/>
    </w:rPr>
  </w:style>
  <w:style w:type="paragraph" w:customStyle="1" w:styleId="3GPPH1">
    <w:name w:val="3GPP H1"/>
    <w:basedOn w:val="1"/>
    <w:next w:val="3GPPH2"/>
    <w:link w:val="3GPPH1Char"/>
    <w:qFormat/>
    <w:rsid w:val="00552524"/>
    <w:pPr>
      <w:tabs>
        <w:tab w:val="num" w:pos="432"/>
      </w:tabs>
      <w:spacing w:after="120" w:line="259" w:lineRule="auto"/>
      <w:ind w:left="1928" w:hanging="1928"/>
    </w:pPr>
    <w:rPr>
      <w:rFonts w:eastAsiaTheme="minorHAnsi" w:cstheme="minorBidi"/>
      <w:szCs w:val="22"/>
      <w:lang w:val="en-US" w:eastAsia="zh-CN"/>
    </w:rPr>
  </w:style>
  <w:style w:type="character" w:customStyle="1" w:styleId="3GPPH1Char">
    <w:name w:val="3GPP H1 Char"/>
    <w:basedOn w:val="a0"/>
    <w:link w:val="3GPPH1"/>
    <w:rsid w:val="00552524"/>
    <w:rPr>
      <w:rFonts w:ascii="Arial" w:eastAsiaTheme="minorHAnsi" w:hAnsi="Arial" w:cstheme="minorBidi"/>
      <w:sz w:val="36"/>
      <w:szCs w:val="2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basedOn w:val="a0"/>
    <w:link w:val="1"/>
    <w:rsid w:val="00552524"/>
    <w:rPr>
      <w:rFonts w:ascii="Arial" w:hAnsi="Arial"/>
      <w:sz w:val="36"/>
      <w:lang w:val="en-GB" w:eastAsia="en-US"/>
    </w:rPr>
  </w:style>
  <w:style w:type="character" w:customStyle="1" w:styleId="20">
    <w:name w:val="标题 2 字符"/>
    <w:aliases w:val="H2 字符,h2 字符,DO NOT USE_h2 字符,h21 字符,Heading 2 3GPP 字符,Head2A 字符,2 字符,UNDERRUBRIK 1-2 字符,H2 Char 字符,h2 Char 字符,Header 2 字符,Header2 字符,22 字符,heading2 字符,2nd level 字符,H21 字符,H22 字符,H23 字符,H24 字符,H25 字符,R2 字符,E2 字符,†berschrift 2 字符,õberschrift 2 字符"/>
    <w:basedOn w:val="a0"/>
    <w:link w:val="2"/>
    <w:rsid w:val="00552524"/>
    <w:rPr>
      <w:rFonts w:ascii="Arial" w:hAnsi="Arial"/>
      <w:sz w:val="32"/>
      <w:lang w:val="en-GB" w:eastAsia="en-US"/>
    </w:rPr>
  </w:style>
  <w:style w:type="paragraph" w:customStyle="1" w:styleId="3GPPH3">
    <w:name w:val="3GPP H3"/>
    <w:basedOn w:val="3"/>
    <w:next w:val="a"/>
    <w:link w:val="3GPPH3Char"/>
    <w:qFormat/>
    <w:rsid w:val="00552524"/>
    <w:pPr>
      <w:tabs>
        <w:tab w:val="num" w:pos="0"/>
      </w:tabs>
      <w:spacing w:after="120" w:line="259" w:lineRule="auto"/>
      <w:ind w:left="0" w:firstLine="0"/>
    </w:pPr>
    <w:rPr>
      <w:rFonts w:eastAsiaTheme="minorHAnsi" w:cstheme="minorBidi"/>
      <w:szCs w:val="22"/>
      <w:lang w:val="en-US" w:eastAsia="zh-CN"/>
    </w:rPr>
  </w:style>
  <w:style w:type="character" w:customStyle="1" w:styleId="3GPPH3Char">
    <w:name w:val="3GPP H3 Char"/>
    <w:basedOn w:val="3GPPH2Char"/>
    <w:link w:val="3GPPH3"/>
    <w:rsid w:val="00552524"/>
    <w:rPr>
      <w:rFonts w:ascii="Arial" w:eastAsiaTheme="minorHAnsi" w:hAnsi="Arial" w:cstheme="minorBidi"/>
      <w:sz w:val="28"/>
      <w:szCs w:val="22"/>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basedOn w:val="a0"/>
    <w:link w:val="3"/>
    <w:rsid w:val="00552524"/>
    <w:rPr>
      <w:rFonts w:ascii="Arial" w:hAnsi="Arial"/>
      <w:sz w:val="28"/>
      <w:lang w:val="en-GB" w:eastAsia="en-US"/>
    </w:rPr>
  </w:style>
  <w:style w:type="paragraph" w:customStyle="1" w:styleId="3GPPNormalText">
    <w:name w:val="3GPP Normal Text"/>
    <w:basedOn w:val="afb"/>
    <w:link w:val="3GPPNormalTextChar"/>
    <w:autoRedefine/>
    <w:qFormat/>
    <w:rsid w:val="00552524"/>
    <w:pPr>
      <w:spacing w:before="120" w:line="259" w:lineRule="auto"/>
    </w:pPr>
    <w:rPr>
      <w:rFonts w:eastAsia="MS Mincho"/>
      <w:sz w:val="22"/>
      <w:szCs w:val="24"/>
      <w:lang w:val="en-US" w:eastAsia="zh-CN"/>
    </w:rPr>
  </w:style>
  <w:style w:type="character" w:customStyle="1" w:styleId="3GPPNormalTextChar">
    <w:name w:val="3GPP Normal Text Char"/>
    <w:link w:val="3GPPNormalText"/>
    <w:rsid w:val="00552524"/>
    <w:rPr>
      <w:rFonts w:ascii="Times New Roman" w:eastAsia="MS Mincho" w:hAnsi="Times New Roman" w:cstheme="minorBidi"/>
      <w:sz w:val="22"/>
      <w:szCs w:val="24"/>
    </w:rPr>
  </w:style>
  <w:style w:type="numbering" w:customStyle="1" w:styleId="3GPPListofBullets">
    <w:name w:val="3GPP List of Bullets"/>
    <w:rsid w:val="00552524"/>
    <w:pPr>
      <w:numPr>
        <w:numId w:val="15"/>
      </w:numPr>
    </w:pPr>
  </w:style>
  <w:style w:type="character" w:customStyle="1" w:styleId="fontstyle21">
    <w:name w:val="fontstyle21"/>
    <w:basedOn w:val="a0"/>
    <w:rsid w:val="00552524"/>
    <w:rPr>
      <w:rFonts w:ascii="TimesNewRomanPSMT" w:hAnsi="TimesNewRomanPSMT" w:hint="default"/>
      <w:b w:val="0"/>
      <w:bCs w:val="0"/>
      <w:i w:val="0"/>
      <w:iCs w:val="0"/>
      <w:color w:val="000000"/>
      <w:sz w:val="20"/>
      <w:szCs w:val="20"/>
    </w:rPr>
  </w:style>
  <w:style w:type="paragraph" w:customStyle="1" w:styleId="noindent">
    <w:name w:val="noindent"/>
    <w:basedOn w:val="a"/>
    <w:rsid w:val="00552524"/>
    <w:pPr>
      <w:spacing w:before="100" w:beforeAutospacing="1" w:after="100" w:afterAutospacing="1"/>
    </w:pPr>
    <w:rPr>
      <w:rFonts w:ascii="宋体" w:eastAsia="宋体" w:hAnsi="宋体" w:cs="宋体"/>
      <w:sz w:val="24"/>
      <w:szCs w:val="24"/>
    </w:rPr>
  </w:style>
  <w:style w:type="paragraph" w:customStyle="1" w:styleId="indent">
    <w:name w:val="indent"/>
    <w:basedOn w:val="a"/>
    <w:rsid w:val="00552524"/>
    <w:pPr>
      <w:spacing w:before="100" w:beforeAutospacing="1" w:after="100" w:afterAutospacing="1"/>
    </w:pPr>
    <w:rPr>
      <w:rFonts w:ascii="宋体" w:eastAsia="宋体" w:hAnsi="宋体" w:cs="宋体"/>
      <w:sz w:val="24"/>
      <w:szCs w:val="24"/>
    </w:rPr>
  </w:style>
  <w:style w:type="paragraph" w:customStyle="1" w:styleId="tdoc-header">
    <w:name w:val="tdoc-header"/>
    <w:rsid w:val="00552524"/>
    <w:rPr>
      <w:rFonts w:ascii="Arial" w:hAnsi="Arial"/>
      <w:noProof/>
      <w:sz w:val="24"/>
      <w:lang w:val="en-GB" w:eastAsia="en-US"/>
    </w:rPr>
  </w:style>
  <w:style w:type="character" w:styleId="afe">
    <w:name w:val="page number"/>
    <w:basedOn w:val="a0"/>
    <w:rsid w:val="00552524"/>
  </w:style>
  <w:style w:type="paragraph" w:customStyle="1" w:styleId="Heading2Head2A2">
    <w:name w:val="Heading 2.Head2A.2"/>
    <w:basedOn w:val="1"/>
    <w:next w:val="a"/>
    <w:rsid w:val="00552524"/>
    <w:pPr>
      <w:pBdr>
        <w:top w:val="none" w:sz="0" w:space="0" w:color="auto"/>
      </w:pBdr>
      <w:tabs>
        <w:tab w:val="num" w:pos="0"/>
      </w:tabs>
      <w:spacing w:before="180"/>
      <w:ind w:left="2551" w:hanging="1304"/>
      <w:outlineLvl w:val="1"/>
    </w:pPr>
    <w:rPr>
      <w:sz w:val="32"/>
      <w:lang w:eastAsia="es-ES"/>
    </w:rPr>
  </w:style>
  <w:style w:type="paragraph" w:customStyle="1" w:styleId="Heading3Underrubrik2H3">
    <w:name w:val="Heading 3.Underrubrik2.H3"/>
    <w:basedOn w:val="Heading2Head2A2"/>
    <w:next w:val="a"/>
    <w:rsid w:val="00552524"/>
    <w:pPr>
      <w:spacing w:before="120"/>
      <w:outlineLvl w:val="2"/>
    </w:pPr>
    <w:rPr>
      <w:sz w:val="28"/>
    </w:rPr>
  </w:style>
  <w:style w:type="paragraph" w:customStyle="1" w:styleId="ZchnZchn">
    <w:name w:val="Zchn Zchn"/>
    <w:semiHidden/>
    <w:rsid w:val="00552524"/>
    <w:pPr>
      <w:keepNext/>
      <w:numPr>
        <w:numId w:val="18"/>
      </w:numPr>
      <w:autoSpaceDE w:val="0"/>
      <w:autoSpaceDN w:val="0"/>
      <w:adjustRightInd w:val="0"/>
      <w:spacing w:before="60" w:after="60"/>
      <w:jc w:val="both"/>
    </w:pPr>
    <w:rPr>
      <w:rFonts w:ascii="Arial" w:hAnsi="Arial" w:cs="Arial"/>
      <w:color w:val="0000FF"/>
      <w:kern w:val="2"/>
    </w:rPr>
  </w:style>
  <w:style w:type="table" w:customStyle="1" w:styleId="TableGrid9">
    <w:name w:val="Table Grid9"/>
    <w:basedOn w:val="a1"/>
    <w:rsid w:val="004D25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JK">
    <w:name w:val="Doc-title_JK"/>
    <w:basedOn w:val="a"/>
    <w:next w:val="a"/>
    <w:link w:val="Doc-titleJKChar"/>
    <w:rsid w:val="00B7657D"/>
    <w:pPr>
      <w:ind w:left="1260" w:hanging="1260"/>
    </w:pPr>
    <w:rPr>
      <w:rFonts w:eastAsia="MS Mincho"/>
      <w:color w:val="0000FF"/>
      <w:szCs w:val="24"/>
      <w:lang w:eastAsia="en-GB"/>
    </w:rPr>
  </w:style>
  <w:style w:type="character" w:customStyle="1" w:styleId="Doc-titleJKChar">
    <w:name w:val="Doc-title_JK Char"/>
    <w:link w:val="Doc-titleJK"/>
    <w:rsid w:val="00B7657D"/>
    <w:rPr>
      <w:rFonts w:asciiTheme="minorHAnsi" w:eastAsia="MS Mincho" w:hAnsiTheme="minorHAnsi" w:cstheme="minorBidi"/>
      <w:color w:val="0000FF"/>
      <w:kern w:val="2"/>
      <w:sz w:val="21"/>
      <w:szCs w:val="24"/>
      <w:lang w:eastAsia="en-GB"/>
    </w:rPr>
  </w:style>
  <w:style w:type="table" w:customStyle="1" w:styleId="TableGrid15">
    <w:name w:val="Table Grid15"/>
    <w:basedOn w:val="a1"/>
    <w:next w:val="af8"/>
    <w:uiPriority w:val="39"/>
    <w:qFormat/>
    <w:rsid w:val="00117F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940">
      <w:bodyDiv w:val="1"/>
      <w:marLeft w:val="0"/>
      <w:marRight w:val="0"/>
      <w:marTop w:val="0"/>
      <w:marBottom w:val="0"/>
      <w:divBdr>
        <w:top w:val="none" w:sz="0" w:space="0" w:color="auto"/>
        <w:left w:val="none" w:sz="0" w:space="0" w:color="auto"/>
        <w:bottom w:val="none" w:sz="0" w:space="0" w:color="auto"/>
        <w:right w:val="none" w:sz="0" w:space="0" w:color="auto"/>
      </w:divBdr>
      <w:divsChild>
        <w:div w:id="275138878">
          <w:marLeft w:val="360"/>
          <w:marRight w:val="0"/>
          <w:marTop w:val="200"/>
          <w:marBottom w:val="0"/>
          <w:divBdr>
            <w:top w:val="none" w:sz="0" w:space="0" w:color="auto"/>
            <w:left w:val="none" w:sz="0" w:space="0" w:color="auto"/>
            <w:bottom w:val="none" w:sz="0" w:space="0" w:color="auto"/>
            <w:right w:val="none" w:sz="0" w:space="0" w:color="auto"/>
          </w:divBdr>
        </w:div>
        <w:div w:id="176506755">
          <w:marLeft w:val="360"/>
          <w:marRight w:val="0"/>
          <w:marTop w:val="200"/>
          <w:marBottom w:val="0"/>
          <w:divBdr>
            <w:top w:val="none" w:sz="0" w:space="0" w:color="auto"/>
            <w:left w:val="none" w:sz="0" w:space="0" w:color="auto"/>
            <w:bottom w:val="none" w:sz="0" w:space="0" w:color="auto"/>
            <w:right w:val="none" w:sz="0" w:space="0" w:color="auto"/>
          </w:divBdr>
        </w:div>
        <w:div w:id="1418358085">
          <w:marLeft w:val="360"/>
          <w:marRight w:val="0"/>
          <w:marTop w:val="200"/>
          <w:marBottom w:val="0"/>
          <w:divBdr>
            <w:top w:val="none" w:sz="0" w:space="0" w:color="auto"/>
            <w:left w:val="none" w:sz="0" w:space="0" w:color="auto"/>
            <w:bottom w:val="none" w:sz="0" w:space="0" w:color="auto"/>
            <w:right w:val="none" w:sz="0" w:space="0" w:color="auto"/>
          </w:divBdr>
        </w:div>
        <w:div w:id="1898515050">
          <w:marLeft w:val="360"/>
          <w:marRight w:val="0"/>
          <w:marTop w:val="200"/>
          <w:marBottom w:val="0"/>
          <w:divBdr>
            <w:top w:val="none" w:sz="0" w:space="0" w:color="auto"/>
            <w:left w:val="none" w:sz="0" w:space="0" w:color="auto"/>
            <w:bottom w:val="none" w:sz="0" w:space="0" w:color="auto"/>
            <w:right w:val="none" w:sz="0" w:space="0" w:color="auto"/>
          </w:divBdr>
        </w:div>
        <w:div w:id="1925608825">
          <w:marLeft w:val="1080"/>
          <w:marRight w:val="0"/>
          <w:marTop w:val="100"/>
          <w:marBottom w:val="0"/>
          <w:divBdr>
            <w:top w:val="none" w:sz="0" w:space="0" w:color="auto"/>
            <w:left w:val="none" w:sz="0" w:space="0" w:color="auto"/>
            <w:bottom w:val="none" w:sz="0" w:space="0" w:color="auto"/>
            <w:right w:val="none" w:sz="0" w:space="0" w:color="auto"/>
          </w:divBdr>
        </w:div>
        <w:div w:id="290209274">
          <w:marLeft w:val="1080"/>
          <w:marRight w:val="0"/>
          <w:marTop w:val="100"/>
          <w:marBottom w:val="0"/>
          <w:divBdr>
            <w:top w:val="none" w:sz="0" w:space="0" w:color="auto"/>
            <w:left w:val="none" w:sz="0" w:space="0" w:color="auto"/>
            <w:bottom w:val="none" w:sz="0" w:space="0" w:color="auto"/>
            <w:right w:val="none" w:sz="0" w:space="0" w:color="auto"/>
          </w:divBdr>
        </w:div>
        <w:div w:id="1207327491">
          <w:marLeft w:val="1080"/>
          <w:marRight w:val="0"/>
          <w:marTop w:val="100"/>
          <w:marBottom w:val="0"/>
          <w:divBdr>
            <w:top w:val="none" w:sz="0" w:space="0" w:color="auto"/>
            <w:left w:val="none" w:sz="0" w:space="0" w:color="auto"/>
            <w:bottom w:val="none" w:sz="0" w:space="0" w:color="auto"/>
            <w:right w:val="none" w:sz="0" w:space="0" w:color="auto"/>
          </w:divBdr>
        </w:div>
        <w:div w:id="1633822224">
          <w:marLeft w:val="1080"/>
          <w:marRight w:val="0"/>
          <w:marTop w:val="100"/>
          <w:marBottom w:val="0"/>
          <w:divBdr>
            <w:top w:val="none" w:sz="0" w:space="0" w:color="auto"/>
            <w:left w:val="none" w:sz="0" w:space="0" w:color="auto"/>
            <w:bottom w:val="none" w:sz="0" w:space="0" w:color="auto"/>
            <w:right w:val="none" w:sz="0" w:space="0" w:color="auto"/>
          </w:divBdr>
        </w:div>
        <w:div w:id="2140221523">
          <w:marLeft w:val="360"/>
          <w:marRight w:val="0"/>
          <w:marTop w:val="200"/>
          <w:marBottom w:val="0"/>
          <w:divBdr>
            <w:top w:val="none" w:sz="0" w:space="0" w:color="auto"/>
            <w:left w:val="none" w:sz="0" w:space="0" w:color="auto"/>
            <w:bottom w:val="none" w:sz="0" w:space="0" w:color="auto"/>
            <w:right w:val="none" w:sz="0" w:space="0" w:color="auto"/>
          </w:divBdr>
        </w:div>
        <w:div w:id="1182010299">
          <w:marLeft w:val="360"/>
          <w:marRight w:val="0"/>
          <w:marTop w:val="200"/>
          <w:marBottom w:val="0"/>
          <w:divBdr>
            <w:top w:val="none" w:sz="0" w:space="0" w:color="auto"/>
            <w:left w:val="none" w:sz="0" w:space="0" w:color="auto"/>
            <w:bottom w:val="none" w:sz="0" w:space="0" w:color="auto"/>
            <w:right w:val="none" w:sz="0" w:space="0" w:color="auto"/>
          </w:divBdr>
        </w:div>
      </w:divsChild>
    </w:div>
    <w:div w:id="34014275">
      <w:bodyDiv w:val="1"/>
      <w:marLeft w:val="0"/>
      <w:marRight w:val="0"/>
      <w:marTop w:val="0"/>
      <w:marBottom w:val="0"/>
      <w:divBdr>
        <w:top w:val="none" w:sz="0" w:space="0" w:color="auto"/>
        <w:left w:val="none" w:sz="0" w:space="0" w:color="auto"/>
        <w:bottom w:val="none" w:sz="0" w:space="0" w:color="auto"/>
        <w:right w:val="none" w:sz="0" w:space="0" w:color="auto"/>
      </w:divBdr>
      <w:divsChild>
        <w:div w:id="1596673238">
          <w:marLeft w:val="0"/>
          <w:marRight w:val="0"/>
          <w:marTop w:val="0"/>
          <w:marBottom w:val="0"/>
          <w:divBdr>
            <w:top w:val="none" w:sz="0" w:space="0" w:color="auto"/>
            <w:left w:val="none" w:sz="0" w:space="0" w:color="auto"/>
            <w:bottom w:val="none" w:sz="0" w:space="0" w:color="auto"/>
            <w:right w:val="none" w:sz="0" w:space="0" w:color="auto"/>
          </w:divBdr>
        </w:div>
      </w:divsChild>
    </w:div>
    <w:div w:id="62804231">
      <w:bodyDiv w:val="1"/>
      <w:marLeft w:val="0"/>
      <w:marRight w:val="0"/>
      <w:marTop w:val="0"/>
      <w:marBottom w:val="0"/>
      <w:divBdr>
        <w:top w:val="none" w:sz="0" w:space="0" w:color="auto"/>
        <w:left w:val="none" w:sz="0" w:space="0" w:color="auto"/>
        <w:bottom w:val="none" w:sz="0" w:space="0" w:color="auto"/>
        <w:right w:val="none" w:sz="0" w:space="0" w:color="auto"/>
      </w:divBdr>
      <w:divsChild>
        <w:div w:id="62527540">
          <w:marLeft w:val="360"/>
          <w:marRight w:val="0"/>
          <w:marTop w:val="2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743988">
      <w:bodyDiv w:val="1"/>
      <w:marLeft w:val="0"/>
      <w:marRight w:val="0"/>
      <w:marTop w:val="0"/>
      <w:marBottom w:val="0"/>
      <w:divBdr>
        <w:top w:val="none" w:sz="0" w:space="0" w:color="auto"/>
        <w:left w:val="none" w:sz="0" w:space="0" w:color="auto"/>
        <w:bottom w:val="none" w:sz="0" w:space="0" w:color="auto"/>
        <w:right w:val="none" w:sz="0" w:space="0" w:color="auto"/>
      </w:divBdr>
    </w:div>
    <w:div w:id="118496736">
      <w:bodyDiv w:val="1"/>
      <w:marLeft w:val="0"/>
      <w:marRight w:val="0"/>
      <w:marTop w:val="0"/>
      <w:marBottom w:val="0"/>
      <w:divBdr>
        <w:top w:val="none" w:sz="0" w:space="0" w:color="auto"/>
        <w:left w:val="none" w:sz="0" w:space="0" w:color="auto"/>
        <w:bottom w:val="none" w:sz="0" w:space="0" w:color="auto"/>
        <w:right w:val="none" w:sz="0" w:space="0" w:color="auto"/>
      </w:divBdr>
    </w:div>
    <w:div w:id="131824391">
      <w:bodyDiv w:val="1"/>
      <w:marLeft w:val="0"/>
      <w:marRight w:val="0"/>
      <w:marTop w:val="0"/>
      <w:marBottom w:val="0"/>
      <w:divBdr>
        <w:top w:val="none" w:sz="0" w:space="0" w:color="auto"/>
        <w:left w:val="none" w:sz="0" w:space="0" w:color="auto"/>
        <w:bottom w:val="none" w:sz="0" w:space="0" w:color="auto"/>
        <w:right w:val="none" w:sz="0" w:space="0" w:color="auto"/>
      </w:divBdr>
      <w:divsChild>
        <w:div w:id="491525905">
          <w:marLeft w:val="1080"/>
          <w:marRight w:val="0"/>
          <w:marTop w:val="100"/>
          <w:marBottom w:val="0"/>
          <w:divBdr>
            <w:top w:val="none" w:sz="0" w:space="0" w:color="auto"/>
            <w:left w:val="none" w:sz="0" w:space="0" w:color="auto"/>
            <w:bottom w:val="none" w:sz="0" w:space="0" w:color="auto"/>
            <w:right w:val="none" w:sz="0" w:space="0" w:color="auto"/>
          </w:divBdr>
        </w:div>
        <w:div w:id="673458072">
          <w:marLeft w:val="1080"/>
          <w:marRight w:val="0"/>
          <w:marTop w:val="100"/>
          <w:marBottom w:val="0"/>
          <w:divBdr>
            <w:top w:val="none" w:sz="0" w:space="0" w:color="auto"/>
            <w:left w:val="none" w:sz="0" w:space="0" w:color="auto"/>
            <w:bottom w:val="none" w:sz="0" w:space="0" w:color="auto"/>
            <w:right w:val="none" w:sz="0" w:space="0" w:color="auto"/>
          </w:divBdr>
        </w:div>
        <w:div w:id="1388456943">
          <w:marLeft w:val="360"/>
          <w:marRight w:val="0"/>
          <w:marTop w:val="2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4893492">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587465">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4523">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1706876">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9468129">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70190606">
      <w:bodyDiv w:val="1"/>
      <w:marLeft w:val="0"/>
      <w:marRight w:val="0"/>
      <w:marTop w:val="0"/>
      <w:marBottom w:val="0"/>
      <w:divBdr>
        <w:top w:val="none" w:sz="0" w:space="0" w:color="auto"/>
        <w:left w:val="none" w:sz="0" w:space="0" w:color="auto"/>
        <w:bottom w:val="none" w:sz="0" w:space="0" w:color="auto"/>
        <w:right w:val="none" w:sz="0" w:space="0" w:color="auto"/>
      </w:divBdr>
    </w:div>
    <w:div w:id="583339561">
      <w:bodyDiv w:val="1"/>
      <w:marLeft w:val="0"/>
      <w:marRight w:val="0"/>
      <w:marTop w:val="0"/>
      <w:marBottom w:val="0"/>
      <w:divBdr>
        <w:top w:val="none" w:sz="0" w:space="0" w:color="auto"/>
        <w:left w:val="none" w:sz="0" w:space="0" w:color="auto"/>
        <w:bottom w:val="none" w:sz="0" w:space="0" w:color="auto"/>
        <w:right w:val="none" w:sz="0" w:space="0" w:color="auto"/>
      </w:divBdr>
    </w:div>
    <w:div w:id="594291613">
      <w:bodyDiv w:val="1"/>
      <w:marLeft w:val="0"/>
      <w:marRight w:val="0"/>
      <w:marTop w:val="0"/>
      <w:marBottom w:val="0"/>
      <w:divBdr>
        <w:top w:val="none" w:sz="0" w:space="0" w:color="auto"/>
        <w:left w:val="none" w:sz="0" w:space="0" w:color="auto"/>
        <w:bottom w:val="none" w:sz="0" w:space="0" w:color="auto"/>
        <w:right w:val="none" w:sz="0" w:space="0" w:color="auto"/>
      </w:divBdr>
    </w:div>
    <w:div w:id="604850715">
      <w:bodyDiv w:val="1"/>
      <w:marLeft w:val="0"/>
      <w:marRight w:val="0"/>
      <w:marTop w:val="0"/>
      <w:marBottom w:val="0"/>
      <w:divBdr>
        <w:top w:val="none" w:sz="0" w:space="0" w:color="auto"/>
        <w:left w:val="none" w:sz="0" w:space="0" w:color="auto"/>
        <w:bottom w:val="none" w:sz="0" w:space="0" w:color="auto"/>
        <w:right w:val="none" w:sz="0" w:space="0" w:color="auto"/>
      </w:divBdr>
      <w:divsChild>
        <w:div w:id="1507204900">
          <w:marLeft w:val="360"/>
          <w:marRight w:val="0"/>
          <w:marTop w:val="200"/>
          <w:marBottom w:val="0"/>
          <w:divBdr>
            <w:top w:val="none" w:sz="0" w:space="0" w:color="auto"/>
            <w:left w:val="none" w:sz="0" w:space="0" w:color="auto"/>
            <w:bottom w:val="none" w:sz="0" w:space="0" w:color="auto"/>
            <w:right w:val="none" w:sz="0" w:space="0" w:color="auto"/>
          </w:divBdr>
        </w:div>
        <w:div w:id="1674256547">
          <w:marLeft w:val="1080"/>
          <w:marRight w:val="0"/>
          <w:marTop w:val="100"/>
          <w:marBottom w:val="0"/>
          <w:divBdr>
            <w:top w:val="none" w:sz="0" w:space="0" w:color="auto"/>
            <w:left w:val="none" w:sz="0" w:space="0" w:color="auto"/>
            <w:bottom w:val="none" w:sz="0" w:space="0" w:color="auto"/>
            <w:right w:val="none" w:sz="0" w:space="0" w:color="auto"/>
          </w:divBdr>
        </w:div>
        <w:div w:id="1677220729">
          <w:marLeft w:val="1080"/>
          <w:marRight w:val="0"/>
          <w:marTop w:val="100"/>
          <w:marBottom w:val="0"/>
          <w:divBdr>
            <w:top w:val="none" w:sz="0" w:space="0" w:color="auto"/>
            <w:left w:val="none" w:sz="0" w:space="0" w:color="auto"/>
            <w:bottom w:val="none" w:sz="0" w:space="0" w:color="auto"/>
            <w:right w:val="none" w:sz="0" w:space="0" w:color="auto"/>
          </w:divBdr>
        </w:div>
        <w:div w:id="846868004">
          <w:marLeft w:val="1080"/>
          <w:marRight w:val="0"/>
          <w:marTop w:val="100"/>
          <w:marBottom w:val="0"/>
          <w:divBdr>
            <w:top w:val="none" w:sz="0" w:space="0" w:color="auto"/>
            <w:left w:val="none" w:sz="0" w:space="0" w:color="auto"/>
            <w:bottom w:val="none" w:sz="0" w:space="0" w:color="auto"/>
            <w:right w:val="none" w:sz="0" w:space="0" w:color="auto"/>
          </w:divBdr>
        </w:div>
      </w:divsChild>
    </w:div>
    <w:div w:id="649556640">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0150378">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216633">
      <w:bodyDiv w:val="1"/>
      <w:marLeft w:val="0"/>
      <w:marRight w:val="0"/>
      <w:marTop w:val="0"/>
      <w:marBottom w:val="0"/>
      <w:divBdr>
        <w:top w:val="none" w:sz="0" w:space="0" w:color="auto"/>
        <w:left w:val="none" w:sz="0" w:space="0" w:color="auto"/>
        <w:bottom w:val="none" w:sz="0" w:space="0" w:color="auto"/>
        <w:right w:val="none" w:sz="0" w:space="0" w:color="auto"/>
      </w:divBdr>
      <w:divsChild>
        <w:div w:id="494417387">
          <w:marLeft w:val="360"/>
          <w:marRight w:val="0"/>
          <w:marTop w:val="200"/>
          <w:marBottom w:val="0"/>
          <w:divBdr>
            <w:top w:val="none" w:sz="0" w:space="0" w:color="auto"/>
            <w:left w:val="none" w:sz="0" w:space="0" w:color="auto"/>
            <w:bottom w:val="none" w:sz="0" w:space="0" w:color="auto"/>
            <w:right w:val="none" w:sz="0" w:space="0" w:color="auto"/>
          </w:divBdr>
        </w:div>
        <w:div w:id="732318666">
          <w:marLeft w:val="360"/>
          <w:marRight w:val="0"/>
          <w:marTop w:val="200"/>
          <w:marBottom w:val="0"/>
          <w:divBdr>
            <w:top w:val="none" w:sz="0" w:space="0" w:color="auto"/>
            <w:left w:val="none" w:sz="0" w:space="0" w:color="auto"/>
            <w:bottom w:val="none" w:sz="0" w:space="0" w:color="auto"/>
            <w:right w:val="none" w:sz="0" w:space="0" w:color="auto"/>
          </w:divBdr>
        </w:div>
        <w:div w:id="492911428">
          <w:marLeft w:val="360"/>
          <w:marRight w:val="0"/>
          <w:marTop w:val="200"/>
          <w:marBottom w:val="0"/>
          <w:divBdr>
            <w:top w:val="none" w:sz="0" w:space="0" w:color="auto"/>
            <w:left w:val="none" w:sz="0" w:space="0" w:color="auto"/>
            <w:bottom w:val="none" w:sz="0" w:space="0" w:color="auto"/>
            <w:right w:val="none" w:sz="0" w:space="0" w:color="auto"/>
          </w:divBdr>
        </w:div>
      </w:divsChild>
    </w:div>
    <w:div w:id="9034141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3825563">
      <w:bodyDiv w:val="1"/>
      <w:marLeft w:val="0"/>
      <w:marRight w:val="0"/>
      <w:marTop w:val="0"/>
      <w:marBottom w:val="0"/>
      <w:divBdr>
        <w:top w:val="none" w:sz="0" w:space="0" w:color="auto"/>
        <w:left w:val="none" w:sz="0" w:space="0" w:color="auto"/>
        <w:bottom w:val="none" w:sz="0" w:space="0" w:color="auto"/>
        <w:right w:val="none" w:sz="0" w:space="0" w:color="auto"/>
      </w:divBdr>
    </w:div>
    <w:div w:id="1031102579">
      <w:bodyDiv w:val="1"/>
      <w:marLeft w:val="0"/>
      <w:marRight w:val="0"/>
      <w:marTop w:val="0"/>
      <w:marBottom w:val="0"/>
      <w:divBdr>
        <w:top w:val="none" w:sz="0" w:space="0" w:color="auto"/>
        <w:left w:val="none" w:sz="0" w:space="0" w:color="auto"/>
        <w:bottom w:val="none" w:sz="0" w:space="0" w:color="auto"/>
        <w:right w:val="none" w:sz="0" w:space="0" w:color="auto"/>
      </w:divBdr>
      <w:divsChild>
        <w:div w:id="20054037">
          <w:marLeft w:val="1080"/>
          <w:marRight w:val="0"/>
          <w:marTop w:val="100"/>
          <w:marBottom w:val="0"/>
          <w:divBdr>
            <w:top w:val="none" w:sz="0" w:space="0" w:color="auto"/>
            <w:left w:val="none" w:sz="0" w:space="0" w:color="auto"/>
            <w:bottom w:val="none" w:sz="0" w:space="0" w:color="auto"/>
            <w:right w:val="none" w:sz="0" w:space="0" w:color="auto"/>
          </w:divBdr>
        </w:div>
        <w:div w:id="179470016">
          <w:marLeft w:val="1080"/>
          <w:marRight w:val="0"/>
          <w:marTop w:val="100"/>
          <w:marBottom w:val="0"/>
          <w:divBdr>
            <w:top w:val="none" w:sz="0" w:space="0" w:color="auto"/>
            <w:left w:val="none" w:sz="0" w:space="0" w:color="auto"/>
            <w:bottom w:val="none" w:sz="0" w:space="0" w:color="auto"/>
            <w:right w:val="none" w:sz="0" w:space="0" w:color="auto"/>
          </w:divBdr>
        </w:div>
        <w:div w:id="1660890327">
          <w:marLeft w:val="360"/>
          <w:marRight w:val="0"/>
          <w:marTop w:val="200"/>
          <w:marBottom w:val="0"/>
          <w:divBdr>
            <w:top w:val="none" w:sz="0" w:space="0" w:color="auto"/>
            <w:left w:val="none" w:sz="0" w:space="0" w:color="auto"/>
            <w:bottom w:val="none" w:sz="0" w:space="0" w:color="auto"/>
            <w:right w:val="none" w:sz="0" w:space="0" w:color="auto"/>
          </w:divBdr>
        </w:div>
      </w:divsChild>
    </w:div>
    <w:div w:id="1044989040">
      <w:bodyDiv w:val="1"/>
      <w:marLeft w:val="0"/>
      <w:marRight w:val="0"/>
      <w:marTop w:val="0"/>
      <w:marBottom w:val="0"/>
      <w:divBdr>
        <w:top w:val="none" w:sz="0" w:space="0" w:color="auto"/>
        <w:left w:val="none" w:sz="0" w:space="0" w:color="auto"/>
        <w:bottom w:val="none" w:sz="0" w:space="0" w:color="auto"/>
        <w:right w:val="none" w:sz="0" w:space="0" w:color="auto"/>
      </w:divBdr>
      <w:divsChild>
        <w:div w:id="95713974">
          <w:marLeft w:val="360"/>
          <w:marRight w:val="0"/>
          <w:marTop w:val="200"/>
          <w:marBottom w:val="0"/>
          <w:divBdr>
            <w:top w:val="none" w:sz="0" w:space="0" w:color="auto"/>
            <w:left w:val="none" w:sz="0" w:space="0" w:color="auto"/>
            <w:bottom w:val="none" w:sz="0" w:space="0" w:color="auto"/>
            <w:right w:val="none" w:sz="0" w:space="0" w:color="auto"/>
          </w:divBdr>
        </w:div>
        <w:div w:id="2076971008">
          <w:marLeft w:val="360"/>
          <w:marRight w:val="0"/>
          <w:marTop w:val="200"/>
          <w:marBottom w:val="0"/>
          <w:divBdr>
            <w:top w:val="none" w:sz="0" w:space="0" w:color="auto"/>
            <w:left w:val="none" w:sz="0" w:space="0" w:color="auto"/>
            <w:bottom w:val="none" w:sz="0" w:space="0" w:color="auto"/>
            <w:right w:val="none" w:sz="0" w:space="0" w:color="auto"/>
          </w:divBdr>
        </w:div>
        <w:div w:id="1790583327">
          <w:marLeft w:val="1080"/>
          <w:marRight w:val="0"/>
          <w:marTop w:val="100"/>
          <w:marBottom w:val="0"/>
          <w:divBdr>
            <w:top w:val="none" w:sz="0" w:space="0" w:color="auto"/>
            <w:left w:val="none" w:sz="0" w:space="0" w:color="auto"/>
            <w:bottom w:val="none" w:sz="0" w:space="0" w:color="auto"/>
            <w:right w:val="none" w:sz="0" w:space="0" w:color="auto"/>
          </w:divBdr>
        </w:div>
        <w:div w:id="1056464672">
          <w:marLeft w:val="1080"/>
          <w:marRight w:val="0"/>
          <w:marTop w:val="100"/>
          <w:marBottom w:val="0"/>
          <w:divBdr>
            <w:top w:val="none" w:sz="0" w:space="0" w:color="auto"/>
            <w:left w:val="none" w:sz="0" w:space="0" w:color="auto"/>
            <w:bottom w:val="none" w:sz="0" w:space="0" w:color="auto"/>
            <w:right w:val="none" w:sz="0" w:space="0" w:color="auto"/>
          </w:divBdr>
        </w:div>
        <w:div w:id="1236428049">
          <w:marLeft w:val="1080"/>
          <w:marRight w:val="0"/>
          <w:marTop w:val="100"/>
          <w:marBottom w:val="0"/>
          <w:divBdr>
            <w:top w:val="none" w:sz="0" w:space="0" w:color="auto"/>
            <w:left w:val="none" w:sz="0" w:space="0" w:color="auto"/>
            <w:bottom w:val="none" w:sz="0" w:space="0" w:color="auto"/>
            <w:right w:val="none" w:sz="0" w:space="0" w:color="auto"/>
          </w:divBdr>
        </w:div>
        <w:div w:id="348408382">
          <w:marLeft w:val="360"/>
          <w:marRight w:val="0"/>
          <w:marTop w:val="200"/>
          <w:marBottom w:val="0"/>
          <w:divBdr>
            <w:top w:val="none" w:sz="0" w:space="0" w:color="auto"/>
            <w:left w:val="none" w:sz="0" w:space="0" w:color="auto"/>
            <w:bottom w:val="none" w:sz="0" w:space="0" w:color="auto"/>
            <w:right w:val="none" w:sz="0" w:space="0" w:color="auto"/>
          </w:divBdr>
        </w:div>
      </w:divsChild>
    </w:div>
    <w:div w:id="1077291625">
      <w:bodyDiv w:val="1"/>
      <w:marLeft w:val="0"/>
      <w:marRight w:val="0"/>
      <w:marTop w:val="0"/>
      <w:marBottom w:val="0"/>
      <w:divBdr>
        <w:top w:val="none" w:sz="0" w:space="0" w:color="auto"/>
        <w:left w:val="none" w:sz="0" w:space="0" w:color="auto"/>
        <w:bottom w:val="none" w:sz="0" w:space="0" w:color="auto"/>
        <w:right w:val="none" w:sz="0" w:space="0" w:color="auto"/>
      </w:divBdr>
      <w:divsChild>
        <w:div w:id="672611573">
          <w:marLeft w:val="360"/>
          <w:marRight w:val="0"/>
          <w:marTop w:val="200"/>
          <w:marBottom w:val="0"/>
          <w:divBdr>
            <w:top w:val="none" w:sz="0" w:space="0" w:color="auto"/>
            <w:left w:val="none" w:sz="0" w:space="0" w:color="auto"/>
            <w:bottom w:val="none" w:sz="0" w:space="0" w:color="auto"/>
            <w:right w:val="none" w:sz="0" w:space="0" w:color="auto"/>
          </w:divBdr>
        </w:div>
        <w:div w:id="408381316">
          <w:marLeft w:val="360"/>
          <w:marRight w:val="0"/>
          <w:marTop w:val="200"/>
          <w:marBottom w:val="0"/>
          <w:divBdr>
            <w:top w:val="none" w:sz="0" w:space="0" w:color="auto"/>
            <w:left w:val="none" w:sz="0" w:space="0" w:color="auto"/>
            <w:bottom w:val="none" w:sz="0" w:space="0" w:color="auto"/>
            <w:right w:val="none" w:sz="0" w:space="0" w:color="auto"/>
          </w:divBdr>
        </w:div>
        <w:div w:id="1419016868">
          <w:marLeft w:val="1080"/>
          <w:marRight w:val="0"/>
          <w:marTop w:val="100"/>
          <w:marBottom w:val="0"/>
          <w:divBdr>
            <w:top w:val="none" w:sz="0" w:space="0" w:color="auto"/>
            <w:left w:val="none" w:sz="0" w:space="0" w:color="auto"/>
            <w:bottom w:val="none" w:sz="0" w:space="0" w:color="auto"/>
            <w:right w:val="none" w:sz="0" w:space="0" w:color="auto"/>
          </w:divBdr>
        </w:div>
        <w:div w:id="168058979">
          <w:marLeft w:val="1080"/>
          <w:marRight w:val="0"/>
          <w:marTop w:val="100"/>
          <w:marBottom w:val="0"/>
          <w:divBdr>
            <w:top w:val="none" w:sz="0" w:space="0" w:color="auto"/>
            <w:left w:val="none" w:sz="0" w:space="0" w:color="auto"/>
            <w:bottom w:val="none" w:sz="0" w:space="0" w:color="auto"/>
            <w:right w:val="none" w:sz="0" w:space="0" w:color="auto"/>
          </w:divBdr>
        </w:div>
        <w:div w:id="690112932">
          <w:marLeft w:val="1080"/>
          <w:marRight w:val="0"/>
          <w:marTop w:val="100"/>
          <w:marBottom w:val="0"/>
          <w:divBdr>
            <w:top w:val="none" w:sz="0" w:space="0" w:color="auto"/>
            <w:left w:val="none" w:sz="0" w:space="0" w:color="auto"/>
            <w:bottom w:val="none" w:sz="0" w:space="0" w:color="auto"/>
            <w:right w:val="none" w:sz="0" w:space="0" w:color="auto"/>
          </w:divBdr>
        </w:div>
        <w:div w:id="1082292337">
          <w:marLeft w:val="360"/>
          <w:marRight w:val="0"/>
          <w:marTop w:val="200"/>
          <w:marBottom w:val="0"/>
          <w:divBdr>
            <w:top w:val="none" w:sz="0" w:space="0" w:color="auto"/>
            <w:left w:val="none" w:sz="0" w:space="0" w:color="auto"/>
            <w:bottom w:val="none" w:sz="0" w:space="0" w:color="auto"/>
            <w:right w:val="none" w:sz="0" w:space="0" w:color="auto"/>
          </w:divBdr>
        </w:div>
      </w:divsChild>
    </w:div>
    <w:div w:id="111424877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3426338">
      <w:bodyDiv w:val="1"/>
      <w:marLeft w:val="0"/>
      <w:marRight w:val="0"/>
      <w:marTop w:val="0"/>
      <w:marBottom w:val="0"/>
      <w:divBdr>
        <w:top w:val="none" w:sz="0" w:space="0" w:color="auto"/>
        <w:left w:val="none" w:sz="0" w:space="0" w:color="auto"/>
        <w:bottom w:val="none" w:sz="0" w:space="0" w:color="auto"/>
        <w:right w:val="none" w:sz="0" w:space="0" w:color="auto"/>
      </w:divBdr>
    </w:div>
    <w:div w:id="1238244361">
      <w:bodyDiv w:val="1"/>
      <w:marLeft w:val="0"/>
      <w:marRight w:val="0"/>
      <w:marTop w:val="0"/>
      <w:marBottom w:val="0"/>
      <w:divBdr>
        <w:top w:val="none" w:sz="0" w:space="0" w:color="auto"/>
        <w:left w:val="none" w:sz="0" w:space="0" w:color="auto"/>
        <w:bottom w:val="none" w:sz="0" w:space="0" w:color="auto"/>
        <w:right w:val="none" w:sz="0" w:space="0" w:color="auto"/>
      </w:divBdr>
      <w:divsChild>
        <w:div w:id="79831890">
          <w:marLeft w:val="360"/>
          <w:marRight w:val="0"/>
          <w:marTop w:val="200"/>
          <w:marBottom w:val="0"/>
          <w:divBdr>
            <w:top w:val="none" w:sz="0" w:space="0" w:color="auto"/>
            <w:left w:val="none" w:sz="0" w:space="0" w:color="auto"/>
            <w:bottom w:val="none" w:sz="0" w:space="0" w:color="auto"/>
            <w:right w:val="none" w:sz="0" w:space="0" w:color="auto"/>
          </w:divBdr>
        </w:div>
        <w:div w:id="169493925">
          <w:marLeft w:val="1080"/>
          <w:marRight w:val="0"/>
          <w:marTop w:val="100"/>
          <w:marBottom w:val="0"/>
          <w:divBdr>
            <w:top w:val="none" w:sz="0" w:space="0" w:color="auto"/>
            <w:left w:val="none" w:sz="0" w:space="0" w:color="auto"/>
            <w:bottom w:val="none" w:sz="0" w:space="0" w:color="auto"/>
            <w:right w:val="none" w:sz="0" w:space="0" w:color="auto"/>
          </w:divBdr>
        </w:div>
        <w:div w:id="359015529">
          <w:marLeft w:val="1080"/>
          <w:marRight w:val="0"/>
          <w:marTop w:val="100"/>
          <w:marBottom w:val="0"/>
          <w:divBdr>
            <w:top w:val="none" w:sz="0" w:space="0" w:color="auto"/>
            <w:left w:val="none" w:sz="0" w:space="0" w:color="auto"/>
            <w:bottom w:val="none" w:sz="0" w:space="0" w:color="auto"/>
            <w:right w:val="none" w:sz="0" w:space="0" w:color="auto"/>
          </w:divBdr>
        </w:div>
        <w:div w:id="653024104">
          <w:marLeft w:val="1800"/>
          <w:marRight w:val="0"/>
          <w:marTop w:val="100"/>
          <w:marBottom w:val="0"/>
          <w:divBdr>
            <w:top w:val="none" w:sz="0" w:space="0" w:color="auto"/>
            <w:left w:val="none" w:sz="0" w:space="0" w:color="auto"/>
            <w:bottom w:val="none" w:sz="0" w:space="0" w:color="auto"/>
            <w:right w:val="none" w:sz="0" w:space="0" w:color="auto"/>
          </w:divBdr>
        </w:div>
        <w:div w:id="739522726">
          <w:marLeft w:val="1080"/>
          <w:marRight w:val="0"/>
          <w:marTop w:val="100"/>
          <w:marBottom w:val="0"/>
          <w:divBdr>
            <w:top w:val="none" w:sz="0" w:space="0" w:color="auto"/>
            <w:left w:val="none" w:sz="0" w:space="0" w:color="auto"/>
            <w:bottom w:val="none" w:sz="0" w:space="0" w:color="auto"/>
            <w:right w:val="none" w:sz="0" w:space="0" w:color="auto"/>
          </w:divBdr>
        </w:div>
        <w:div w:id="1130711265">
          <w:marLeft w:val="360"/>
          <w:marRight w:val="0"/>
          <w:marTop w:val="200"/>
          <w:marBottom w:val="0"/>
          <w:divBdr>
            <w:top w:val="none" w:sz="0" w:space="0" w:color="auto"/>
            <w:left w:val="none" w:sz="0" w:space="0" w:color="auto"/>
            <w:bottom w:val="none" w:sz="0" w:space="0" w:color="auto"/>
            <w:right w:val="none" w:sz="0" w:space="0" w:color="auto"/>
          </w:divBdr>
        </w:div>
        <w:div w:id="1251426408">
          <w:marLeft w:val="1800"/>
          <w:marRight w:val="0"/>
          <w:marTop w:val="100"/>
          <w:marBottom w:val="0"/>
          <w:divBdr>
            <w:top w:val="none" w:sz="0" w:space="0" w:color="auto"/>
            <w:left w:val="none" w:sz="0" w:space="0" w:color="auto"/>
            <w:bottom w:val="none" w:sz="0" w:space="0" w:color="auto"/>
            <w:right w:val="none" w:sz="0" w:space="0" w:color="auto"/>
          </w:divBdr>
        </w:div>
      </w:divsChild>
    </w:div>
    <w:div w:id="1301376481">
      <w:bodyDiv w:val="1"/>
      <w:marLeft w:val="0"/>
      <w:marRight w:val="0"/>
      <w:marTop w:val="0"/>
      <w:marBottom w:val="0"/>
      <w:divBdr>
        <w:top w:val="none" w:sz="0" w:space="0" w:color="auto"/>
        <w:left w:val="none" w:sz="0" w:space="0" w:color="auto"/>
        <w:bottom w:val="none" w:sz="0" w:space="0" w:color="auto"/>
        <w:right w:val="none" w:sz="0" w:space="0" w:color="auto"/>
      </w:divBdr>
    </w:div>
    <w:div w:id="131525592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512575">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8992087">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4739762">
      <w:bodyDiv w:val="1"/>
      <w:marLeft w:val="0"/>
      <w:marRight w:val="0"/>
      <w:marTop w:val="0"/>
      <w:marBottom w:val="0"/>
      <w:divBdr>
        <w:top w:val="none" w:sz="0" w:space="0" w:color="auto"/>
        <w:left w:val="none" w:sz="0" w:space="0" w:color="auto"/>
        <w:bottom w:val="none" w:sz="0" w:space="0" w:color="auto"/>
        <w:right w:val="none" w:sz="0" w:space="0" w:color="auto"/>
      </w:divBdr>
      <w:divsChild>
        <w:div w:id="2038893194">
          <w:marLeft w:val="360"/>
          <w:marRight w:val="0"/>
          <w:marTop w:val="200"/>
          <w:marBottom w:val="0"/>
          <w:divBdr>
            <w:top w:val="none" w:sz="0" w:space="0" w:color="auto"/>
            <w:left w:val="none" w:sz="0" w:space="0" w:color="auto"/>
            <w:bottom w:val="none" w:sz="0" w:space="0" w:color="auto"/>
            <w:right w:val="none" w:sz="0" w:space="0" w:color="auto"/>
          </w:divBdr>
        </w:div>
        <w:div w:id="74977474">
          <w:marLeft w:val="360"/>
          <w:marRight w:val="0"/>
          <w:marTop w:val="200"/>
          <w:marBottom w:val="0"/>
          <w:divBdr>
            <w:top w:val="none" w:sz="0" w:space="0" w:color="auto"/>
            <w:left w:val="none" w:sz="0" w:space="0" w:color="auto"/>
            <w:bottom w:val="none" w:sz="0" w:space="0" w:color="auto"/>
            <w:right w:val="none" w:sz="0" w:space="0" w:color="auto"/>
          </w:divBdr>
        </w:div>
        <w:div w:id="2014406960">
          <w:marLeft w:val="360"/>
          <w:marRight w:val="0"/>
          <w:marTop w:val="200"/>
          <w:marBottom w:val="0"/>
          <w:divBdr>
            <w:top w:val="none" w:sz="0" w:space="0" w:color="auto"/>
            <w:left w:val="none" w:sz="0" w:space="0" w:color="auto"/>
            <w:bottom w:val="none" w:sz="0" w:space="0" w:color="auto"/>
            <w:right w:val="none" w:sz="0" w:space="0" w:color="auto"/>
          </w:divBdr>
        </w:div>
        <w:div w:id="317661580">
          <w:marLeft w:val="360"/>
          <w:marRight w:val="0"/>
          <w:marTop w:val="200"/>
          <w:marBottom w:val="0"/>
          <w:divBdr>
            <w:top w:val="none" w:sz="0" w:space="0" w:color="auto"/>
            <w:left w:val="none" w:sz="0" w:space="0" w:color="auto"/>
            <w:bottom w:val="none" w:sz="0" w:space="0" w:color="auto"/>
            <w:right w:val="none" w:sz="0" w:space="0" w:color="auto"/>
          </w:divBdr>
        </w:div>
        <w:div w:id="755319976">
          <w:marLeft w:val="1080"/>
          <w:marRight w:val="0"/>
          <w:marTop w:val="100"/>
          <w:marBottom w:val="0"/>
          <w:divBdr>
            <w:top w:val="none" w:sz="0" w:space="0" w:color="auto"/>
            <w:left w:val="none" w:sz="0" w:space="0" w:color="auto"/>
            <w:bottom w:val="none" w:sz="0" w:space="0" w:color="auto"/>
            <w:right w:val="none" w:sz="0" w:space="0" w:color="auto"/>
          </w:divBdr>
        </w:div>
        <w:div w:id="1800957724">
          <w:marLeft w:val="1080"/>
          <w:marRight w:val="0"/>
          <w:marTop w:val="100"/>
          <w:marBottom w:val="0"/>
          <w:divBdr>
            <w:top w:val="none" w:sz="0" w:space="0" w:color="auto"/>
            <w:left w:val="none" w:sz="0" w:space="0" w:color="auto"/>
            <w:bottom w:val="none" w:sz="0" w:space="0" w:color="auto"/>
            <w:right w:val="none" w:sz="0" w:space="0" w:color="auto"/>
          </w:divBdr>
        </w:div>
        <w:div w:id="1500387271">
          <w:marLeft w:val="1080"/>
          <w:marRight w:val="0"/>
          <w:marTop w:val="100"/>
          <w:marBottom w:val="0"/>
          <w:divBdr>
            <w:top w:val="none" w:sz="0" w:space="0" w:color="auto"/>
            <w:left w:val="none" w:sz="0" w:space="0" w:color="auto"/>
            <w:bottom w:val="none" w:sz="0" w:space="0" w:color="auto"/>
            <w:right w:val="none" w:sz="0" w:space="0" w:color="auto"/>
          </w:divBdr>
        </w:div>
        <w:div w:id="435949640">
          <w:marLeft w:val="1080"/>
          <w:marRight w:val="0"/>
          <w:marTop w:val="100"/>
          <w:marBottom w:val="0"/>
          <w:divBdr>
            <w:top w:val="none" w:sz="0" w:space="0" w:color="auto"/>
            <w:left w:val="none" w:sz="0" w:space="0" w:color="auto"/>
            <w:bottom w:val="none" w:sz="0" w:space="0" w:color="auto"/>
            <w:right w:val="none" w:sz="0" w:space="0" w:color="auto"/>
          </w:divBdr>
        </w:div>
        <w:div w:id="1107769354">
          <w:marLeft w:val="360"/>
          <w:marRight w:val="0"/>
          <w:marTop w:val="200"/>
          <w:marBottom w:val="0"/>
          <w:divBdr>
            <w:top w:val="none" w:sz="0" w:space="0" w:color="auto"/>
            <w:left w:val="none" w:sz="0" w:space="0" w:color="auto"/>
            <w:bottom w:val="none" w:sz="0" w:space="0" w:color="auto"/>
            <w:right w:val="none" w:sz="0" w:space="0" w:color="auto"/>
          </w:divBdr>
        </w:div>
        <w:div w:id="143860213">
          <w:marLeft w:val="360"/>
          <w:marRight w:val="0"/>
          <w:marTop w:val="200"/>
          <w:marBottom w:val="0"/>
          <w:divBdr>
            <w:top w:val="none" w:sz="0" w:space="0" w:color="auto"/>
            <w:left w:val="none" w:sz="0" w:space="0" w:color="auto"/>
            <w:bottom w:val="none" w:sz="0" w:space="0" w:color="auto"/>
            <w:right w:val="none" w:sz="0" w:space="0" w:color="auto"/>
          </w:divBdr>
        </w:div>
      </w:divsChild>
    </w:div>
    <w:div w:id="1502349066">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439748">
      <w:bodyDiv w:val="1"/>
      <w:marLeft w:val="0"/>
      <w:marRight w:val="0"/>
      <w:marTop w:val="0"/>
      <w:marBottom w:val="0"/>
      <w:divBdr>
        <w:top w:val="none" w:sz="0" w:space="0" w:color="auto"/>
        <w:left w:val="none" w:sz="0" w:space="0" w:color="auto"/>
        <w:bottom w:val="none" w:sz="0" w:space="0" w:color="auto"/>
        <w:right w:val="none" w:sz="0" w:space="0" w:color="auto"/>
      </w:divBdr>
    </w:div>
    <w:div w:id="154941802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816629">
      <w:bodyDiv w:val="1"/>
      <w:marLeft w:val="0"/>
      <w:marRight w:val="0"/>
      <w:marTop w:val="0"/>
      <w:marBottom w:val="0"/>
      <w:divBdr>
        <w:top w:val="none" w:sz="0" w:space="0" w:color="auto"/>
        <w:left w:val="none" w:sz="0" w:space="0" w:color="auto"/>
        <w:bottom w:val="none" w:sz="0" w:space="0" w:color="auto"/>
        <w:right w:val="none" w:sz="0" w:space="0" w:color="auto"/>
      </w:divBdr>
    </w:div>
    <w:div w:id="1597863906">
      <w:bodyDiv w:val="1"/>
      <w:marLeft w:val="0"/>
      <w:marRight w:val="0"/>
      <w:marTop w:val="0"/>
      <w:marBottom w:val="0"/>
      <w:divBdr>
        <w:top w:val="none" w:sz="0" w:space="0" w:color="auto"/>
        <w:left w:val="none" w:sz="0" w:space="0" w:color="auto"/>
        <w:bottom w:val="none" w:sz="0" w:space="0" w:color="auto"/>
        <w:right w:val="none" w:sz="0" w:space="0" w:color="auto"/>
      </w:divBdr>
      <w:divsChild>
        <w:div w:id="1378579123">
          <w:marLeft w:val="360"/>
          <w:marRight w:val="0"/>
          <w:marTop w:val="200"/>
          <w:marBottom w:val="0"/>
          <w:divBdr>
            <w:top w:val="none" w:sz="0" w:space="0" w:color="auto"/>
            <w:left w:val="none" w:sz="0" w:space="0" w:color="auto"/>
            <w:bottom w:val="none" w:sz="0" w:space="0" w:color="auto"/>
            <w:right w:val="none" w:sz="0" w:space="0" w:color="auto"/>
          </w:divBdr>
        </w:div>
      </w:divsChild>
    </w:div>
    <w:div w:id="1626690256">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486169">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9383141">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7063231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653739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0567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0845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099228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971474">
      <w:bodyDiv w:val="1"/>
      <w:marLeft w:val="0"/>
      <w:marRight w:val="0"/>
      <w:marTop w:val="0"/>
      <w:marBottom w:val="0"/>
      <w:divBdr>
        <w:top w:val="none" w:sz="0" w:space="0" w:color="auto"/>
        <w:left w:val="none" w:sz="0" w:space="0" w:color="auto"/>
        <w:bottom w:val="none" w:sz="0" w:space="0" w:color="auto"/>
        <w:right w:val="none" w:sz="0" w:space="0" w:color="auto"/>
      </w:divBdr>
    </w:div>
    <w:div w:id="190062530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4006683">
      <w:bodyDiv w:val="1"/>
      <w:marLeft w:val="0"/>
      <w:marRight w:val="0"/>
      <w:marTop w:val="0"/>
      <w:marBottom w:val="0"/>
      <w:divBdr>
        <w:top w:val="none" w:sz="0" w:space="0" w:color="auto"/>
        <w:left w:val="none" w:sz="0" w:space="0" w:color="auto"/>
        <w:bottom w:val="none" w:sz="0" w:space="0" w:color="auto"/>
        <w:right w:val="none" w:sz="0" w:space="0" w:color="auto"/>
      </w:divBdr>
    </w:div>
    <w:div w:id="1941452125">
      <w:bodyDiv w:val="1"/>
      <w:marLeft w:val="0"/>
      <w:marRight w:val="0"/>
      <w:marTop w:val="0"/>
      <w:marBottom w:val="0"/>
      <w:divBdr>
        <w:top w:val="none" w:sz="0" w:space="0" w:color="auto"/>
        <w:left w:val="none" w:sz="0" w:space="0" w:color="auto"/>
        <w:bottom w:val="none" w:sz="0" w:space="0" w:color="auto"/>
        <w:right w:val="none" w:sz="0" w:space="0" w:color="auto"/>
      </w:divBdr>
    </w:div>
    <w:div w:id="1943562820">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0966817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1488256">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0468426">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ftp://10.10.10.10/ftp/tsg_ran/WG4_Radio/TSGR4_115/Inbox/R4-2508261.zip" TargetMode="External"/><Relationship Id="rId2" Type="http://schemas.openxmlformats.org/officeDocument/2006/relationships/numbering" Target="numbering.xml"/><Relationship Id="rId16"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08DB6-F87C-4501-8A2D-AA740B95F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912</Words>
  <Characters>5201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 CTPClassification=CTP_NT</cp:keywords>
  <cp:lastModifiedBy/>
  <cp:revision>1</cp:revision>
  <dcterms:created xsi:type="dcterms:W3CDTF">2025-10-03T01:12:00Z</dcterms:created>
  <dcterms:modified xsi:type="dcterms:W3CDTF">2025-10-03T01:29:00Z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e5429c27-7b92-4c4f-be58-0fc3fc87fe1f</vt:lpwstr>
  </property>
  <property fmtid="{D5CDD505-2E9C-101B-9397-08002B2CF9AE}" pid="3" name="CTP_TimeStamp">
    <vt:lpwstr>2020-08-10 01:12:13Z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02cc39f03c2111ee800067a9000067a9">
    <vt:lpwstr>CWMkBn7I+IJFNo/9Gf2gCsmAqAj3BqdNYlGj1vXffLLdCGmbTZBwauTQDfkjbffKbQybq8ujDSU58fWIjwWi2AHlA==</vt:lpwstr>
  </property>
  <property fmtid="{D5CDD505-2E9C-101B-9397-08002B2CF9AE}" pid="9" name="CWM6fcd36b00adf11f0800061cb000060cb">
    <vt:lpwstr>CWMq+b9zEtimf3uNPt7lnuWO/Tvcs1SVTW7lZTNTaQrc1YF0Hfn4aBUaHbYOXv0sLSveQHYk5klQPHOV82m4PbLvQ==</vt:lpwstr>
  </property>
</Properties>
</file>